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027" w:rsidRPr="00B25786" w:rsidRDefault="0080053D" w:rsidP="0080053D">
      <w:pPr>
        <w:pStyle w:val="Title"/>
        <w:rPr>
          <w:lang w:val="sr-Cyrl-RS"/>
        </w:rPr>
      </w:pPr>
      <w:bookmarkStart w:id="0" w:name="_GoBack"/>
      <w:bookmarkEnd w:id="0"/>
      <w:r>
        <w:rPr>
          <w:lang w:val="sr-Cyrl-RS"/>
        </w:rPr>
        <w:t>ГОДИШЊИ ПЛАН</w:t>
      </w:r>
      <w:r w:rsidR="004D795D" w:rsidRPr="00B25786">
        <w:rPr>
          <w:lang w:val="sr-Cyrl-RS"/>
        </w:rPr>
        <w:t xml:space="preserve"> ИНСПЕКЦИЈСКОГ НАДЗОРА ИНСПЕКЦИЈЕ</w:t>
      </w:r>
      <w:r w:rsidR="001903A0" w:rsidRPr="00B25786">
        <w:t xml:space="preserve"> </w:t>
      </w:r>
      <w:r w:rsidR="00C92C07" w:rsidRPr="00B25786">
        <w:rPr>
          <w:lang w:val="sr-Cyrl-RS"/>
        </w:rPr>
        <w:t xml:space="preserve"> ЗА ДРЖ</w:t>
      </w:r>
      <w:r w:rsidR="00923833" w:rsidRPr="00B25786">
        <w:rPr>
          <w:lang w:val="sr-Cyrl-RS"/>
        </w:rPr>
        <w:t>АВНЕ ПУТЕВЕ</w:t>
      </w:r>
      <w:r w:rsidR="005A6330" w:rsidRPr="00B25786">
        <w:rPr>
          <w:lang w:val="sr-Latn-RS"/>
        </w:rPr>
        <w:t xml:space="preserve"> </w:t>
      </w:r>
      <w:r w:rsidR="001903A0" w:rsidRPr="00B25786">
        <w:t>ЗА</w:t>
      </w:r>
      <w:r w:rsidR="005A6330" w:rsidRPr="00B25786">
        <w:rPr>
          <w:lang w:val="sr-Latn-RS"/>
        </w:rPr>
        <w:t xml:space="preserve"> </w:t>
      </w:r>
      <w:r w:rsidR="001F3CB3" w:rsidRPr="00B25786">
        <w:t>2021</w:t>
      </w:r>
      <w:r w:rsidR="005777F4" w:rsidRPr="00B25786">
        <w:rPr>
          <w:lang w:val="sr-Latn-CS"/>
        </w:rPr>
        <w:t>.</w:t>
      </w:r>
      <w:r w:rsidR="004D795D" w:rsidRPr="00B25786">
        <w:rPr>
          <w:lang w:val="sr-Cyrl-RS"/>
        </w:rPr>
        <w:t xml:space="preserve"> ГОДИНУ</w:t>
      </w:r>
    </w:p>
    <w:p w:rsidR="00C06C97" w:rsidRPr="00B25786" w:rsidRDefault="008679F6" w:rsidP="000D7378">
      <w:pPr>
        <w:pStyle w:val="Title"/>
        <w:numPr>
          <w:ilvl w:val="0"/>
          <w:numId w:val="8"/>
        </w:numPr>
        <w:rPr>
          <w:lang w:val="sr-Latn-RS"/>
        </w:rPr>
      </w:pPr>
      <w:r w:rsidRPr="00B25786">
        <w:rPr>
          <w:lang w:val="sr-Cyrl-RS"/>
        </w:rPr>
        <w:t>УВОД</w:t>
      </w:r>
    </w:p>
    <w:p w:rsidR="005A6330" w:rsidRPr="00B25786" w:rsidRDefault="005A6330" w:rsidP="008679F6">
      <w:pPr>
        <w:pStyle w:val="NoSpacing"/>
        <w:jc w:val="left"/>
        <w:rPr>
          <w:rFonts w:ascii="Times New Roman" w:hAnsi="Times New Roman"/>
          <w:b/>
          <w:sz w:val="28"/>
          <w:szCs w:val="28"/>
          <w:lang w:val="sr-Latn-RS"/>
        </w:rPr>
      </w:pPr>
    </w:p>
    <w:p w:rsidR="00AB58A6" w:rsidRDefault="002D7801" w:rsidP="005A6330">
      <w:pPr>
        <w:ind w:firstLine="708"/>
        <w:rPr>
          <w:lang w:val="sr-Cyrl-RS"/>
        </w:rPr>
      </w:pPr>
      <w:r w:rsidRPr="00B25786">
        <w:t xml:space="preserve">План је донет на основу </w:t>
      </w:r>
      <w:r w:rsidR="00ED749C">
        <w:rPr>
          <w:lang w:val="sr-Cyrl-RS"/>
        </w:rPr>
        <w:t xml:space="preserve">члана </w:t>
      </w:r>
      <w:r w:rsidR="009B41A4" w:rsidRPr="009B41A4">
        <w:t>10. Закона о инспекцијском надзору („Службени гласник РС“ бр. 36/15, 44/18 - др. закон и 95/18)</w:t>
      </w:r>
      <w:r w:rsidR="00AB58A6" w:rsidRPr="00AB58A6">
        <w:t xml:space="preserve"> као и чланова 104 и 105</w:t>
      </w:r>
      <w:r w:rsidR="00ED749C" w:rsidRPr="00AB58A6">
        <w:t>.</w:t>
      </w:r>
      <w:r w:rsidR="00AB58A6" w:rsidRPr="00AB58A6">
        <w:t xml:space="preserve"> Закона о путевима („Службени гласник РС“, бр. 41/2018 </w:t>
      </w:r>
      <w:r w:rsidR="00AB58A6">
        <w:rPr>
          <w:lang w:val="sr-Cyrl-RS"/>
        </w:rPr>
        <w:t>и</w:t>
      </w:r>
      <w:r w:rsidR="00AB58A6" w:rsidRPr="00AB58A6">
        <w:t xml:space="preserve"> 95/2018 </w:t>
      </w:r>
      <w:r w:rsidR="00AB58A6">
        <w:t>–</w:t>
      </w:r>
      <w:r w:rsidR="00AB58A6" w:rsidRPr="00AB58A6">
        <w:t xml:space="preserve"> </w:t>
      </w:r>
      <w:r w:rsidR="00AB58A6">
        <w:rPr>
          <w:lang w:val="sr-Cyrl-RS"/>
        </w:rPr>
        <w:t>др.закон).</w:t>
      </w:r>
    </w:p>
    <w:p w:rsidR="00AB58A6" w:rsidRPr="00AB58A6" w:rsidRDefault="00AB58A6" w:rsidP="00AB58A6">
      <w:pPr>
        <w:ind w:firstLine="708"/>
      </w:pPr>
      <w:r w:rsidRPr="00AB58A6">
        <w:t xml:space="preserve">Полазећи од Методологије планирања инспекцијског надзора и Анекса 1 наведене методологије </w:t>
      </w:r>
      <w:r>
        <w:rPr>
          <w:lang w:val="sr-Cyrl-RS"/>
        </w:rPr>
        <w:t>(</w:t>
      </w:r>
      <w:hyperlink r:id="rId8" w:history="1">
        <w:r w:rsidRPr="00262603">
          <w:rPr>
            <w:rStyle w:val="Hyperlink"/>
            <w:lang w:val="en-US"/>
          </w:rPr>
          <w:t>https</w:t>
        </w:r>
        <w:r w:rsidRPr="00262603">
          <w:rPr>
            <w:rStyle w:val="Hyperlink"/>
            <w:lang w:val="sr-Latn-RS"/>
          </w:rPr>
          <w:t>://inspektor.gov.rs/cms/dokuments/16355/0</w:t>
        </w:r>
      </w:hyperlink>
      <w:r>
        <w:rPr>
          <w:lang w:val="sr-Latn-RS"/>
        </w:rPr>
        <w:t xml:space="preserve"> ) </w:t>
      </w:r>
      <w:r>
        <w:rPr>
          <w:lang w:val="sr-Cyrl-RS"/>
        </w:rPr>
        <w:t>утврђени су елементи</w:t>
      </w:r>
      <w:r w:rsidRPr="00AB58A6">
        <w:t xml:space="preserve"> плана рада инспекције </w:t>
      </w:r>
      <w:r w:rsidR="00376479">
        <w:rPr>
          <w:lang w:val="sr-Cyrl-RS"/>
        </w:rPr>
        <w:t xml:space="preserve">за државне путеве </w:t>
      </w:r>
      <w:r w:rsidRPr="00AB58A6">
        <w:t>железничког саобраћаја, који се састоје од:</w:t>
      </w:r>
    </w:p>
    <w:p w:rsidR="00AB58A6" w:rsidRPr="00AB58A6" w:rsidRDefault="00AB58A6" w:rsidP="000D7378">
      <w:pPr>
        <w:numPr>
          <w:ilvl w:val="0"/>
          <w:numId w:val="7"/>
        </w:numPr>
      </w:pPr>
      <w:r w:rsidRPr="00AB58A6">
        <w:t>Прописа који су предмет инспекцијског надзора,</w:t>
      </w:r>
    </w:p>
    <w:p w:rsidR="00AB58A6" w:rsidRPr="00AB58A6" w:rsidRDefault="00AB58A6" w:rsidP="000D7378">
      <w:pPr>
        <w:numPr>
          <w:ilvl w:val="0"/>
          <w:numId w:val="7"/>
        </w:numPr>
      </w:pPr>
      <w:r w:rsidRPr="00AB58A6">
        <w:t>Циљева инспекцијског надзора,</w:t>
      </w:r>
    </w:p>
    <w:p w:rsidR="00AB58A6" w:rsidRPr="00AB58A6" w:rsidRDefault="00AB58A6" w:rsidP="000D7378">
      <w:pPr>
        <w:numPr>
          <w:ilvl w:val="0"/>
          <w:numId w:val="7"/>
        </w:numPr>
      </w:pPr>
      <w:r w:rsidRPr="00AB58A6">
        <w:t>Учесталости и обухвата вршења инспекцијског надзора по областима и сваком од степена ризика,</w:t>
      </w:r>
    </w:p>
    <w:p w:rsidR="00AB58A6" w:rsidRPr="00AB58A6" w:rsidRDefault="00AB58A6" w:rsidP="000D7378">
      <w:pPr>
        <w:numPr>
          <w:ilvl w:val="0"/>
          <w:numId w:val="7"/>
        </w:numPr>
      </w:pPr>
      <w:r w:rsidRPr="00AB58A6">
        <w:t>Података о ресурсима инспекције који ће бити опредељени за вршење надзора;</w:t>
      </w:r>
    </w:p>
    <w:p w:rsidR="00AB58A6" w:rsidRPr="00AB58A6" w:rsidRDefault="00AB58A6" w:rsidP="000D7378">
      <w:pPr>
        <w:numPr>
          <w:ilvl w:val="0"/>
          <w:numId w:val="7"/>
        </w:numPr>
      </w:pPr>
      <w:r w:rsidRPr="00AB58A6">
        <w:t>Опремљености инспектора за инспекцијски надзор;</w:t>
      </w:r>
    </w:p>
    <w:p w:rsidR="00AB58A6" w:rsidRPr="00AB58A6" w:rsidRDefault="00AB58A6" w:rsidP="000D7378">
      <w:pPr>
        <w:numPr>
          <w:ilvl w:val="0"/>
          <w:numId w:val="7"/>
        </w:numPr>
      </w:pPr>
      <w:r w:rsidRPr="00AB58A6">
        <w:t>Опрерационализације годишњег плана</w:t>
      </w:r>
    </w:p>
    <w:p w:rsidR="00AB58A6" w:rsidRPr="00B25786" w:rsidRDefault="00AB58A6" w:rsidP="000D7378">
      <w:pPr>
        <w:pStyle w:val="Title"/>
        <w:numPr>
          <w:ilvl w:val="0"/>
          <w:numId w:val="8"/>
        </w:numPr>
        <w:rPr>
          <w:lang w:val="sr-Latn-RS"/>
        </w:rPr>
      </w:pPr>
      <w:r>
        <w:rPr>
          <w:lang w:val="sr-Cyrl-RS"/>
        </w:rPr>
        <w:t>ПРОПИСИ</w:t>
      </w:r>
    </w:p>
    <w:p w:rsidR="00376479" w:rsidRPr="00376479" w:rsidRDefault="00376479" w:rsidP="000D7378">
      <w:pPr>
        <w:pStyle w:val="ListParagraph"/>
        <w:numPr>
          <w:ilvl w:val="1"/>
          <w:numId w:val="8"/>
        </w:numPr>
        <w:spacing w:after="120" w:line="240" w:lineRule="auto"/>
        <w:ind w:right="0"/>
        <w:contextualSpacing w:val="0"/>
        <w:jc w:val="left"/>
        <w:rPr>
          <w:rFonts w:ascii="Times New Roman" w:hAnsi="Times New Roman" w:cs="Times New Roman"/>
          <w:b/>
          <w:lang w:val="sr-Cyrl-CS"/>
        </w:rPr>
      </w:pPr>
      <w:r w:rsidRPr="00376479">
        <w:rPr>
          <w:rFonts w:ascii="Times New Roman" w:hAnsi="Times New Roman" w:cs="Times New Roman"/>
          <w:b/>
          <w:lang w:val="sr-Cyrl-CS"/>
        </w:rPr>
        <w:t xml:space="preserve">Поступање инспектора </w:t>
      </w:r>
    </w:p>
    <w:p w:rsidR="00376479" w:rsidRDefault="00376479" w:rsidP="00376479">
      <w:pPr>
        <w:pStyle w:val="ListParagraph"/>
        <w:spacing w:after="120" w:line="240" w:lineRule="auto"/>
        <w:ind w:left="0" w:right="-1" w:firstLine="709"/>
        <w:contextualSpacing w:val="0"/>
        <w:rPr>
          <w:rFonts w:ascii="Times New Roman" w:hAnsi="Times New Roman" w:cs="Times New Roman"/>
          <w:lang w:val="sr-Cyrl-RS"/>
        </w:rPr>
      </w:pPr>
      <w:r w:rsidRPr="00376479">
        <w:rPr>
          <w:rFonts w:ascii="Times New Roman" w:hAnsi="Times New Roman" w:cs="Times New Roman"/>
        </w:rPr>
        <w:t>У вршењу инспекцијског надзора инспектор поступа по</w:t>
      </w:r>
      <w:r>
        <w:rPr>
          <w:rFonts w:ascii="Times New Roman" w:hAnsi="Times New Roman" w:cs="Times New Roman"/>
          <w:lang w:val="sr-Cyrl-RS"/>
        </w:rPr>
        <w:t xml:space="preserve"> следећим законима:</w:t>
      </w:r>
    </w:p>
    <w:p w:rsidR="00376479" w:rsidRDefault="00376479" w:rsidP="000D7378">
      <w:pPr>
        <w:numPr>
          <w:ilvl w:val="0"/>
          <w:numId w:val="9"/>
        </w:numPr>
        <w:spacing w:before="0" w:after="0"/>
        <w:ind w:right="15"/>
      </w:pPr>
      <w:r>
        <w:rPr>
          <w:b/>
          <w:color w:val="000000"/>
        </w:rPr>
        <w:t>Закон о инспекцијском надзору</w:t>
      </w:r>
      <w:r>
        <w:rPr>
          <w:color w:val="000000"/>
        </w:rPr>
        <w:t xml:space="preserve"> („Службени гласник РС”, број 36/2015, 44/2018 - др. закон и 95/2018);</w:t>
      </w:r>
    </w:p>
    <w:p w:rsidR="00376479" w:rsidRDefault="00376479" w:rsidP="000D7378">
      <w:pPr>
        <w:numPr>
          <w:ilvl w:val="0"/>
          <w:numId w:val="9"/>
        </w:numPr>
        <w:spacing w:before="0" w:after="0"/>
        <w:ind w:right="15"/>
      </w:pPr>
      <w:r>
        <w:rPr>
          <w:b/>
          <w:color w:val="000000"/>
        </w:rPr>
        <w:t xml:space="preserve">Закон о општем управном поступку </w:t>
      </w:r>
      <w:r>
        <w:rPr>
          <w:color w:val="000000"/>
        </w:rPr>
        <w:t>(„Сл. гласник РС“, бр. 18/2016 и 95/2018- аутентично тумачење);</w:t>
      </w:r>
    </w:p>
    <w:p w:rsidR="00376479" w:rsidRDefault="00376479" w:rsidP="000D7378">
      <w:pPr>
        <w:numPr>
          <w:ilvl w:val="0"/>
          <w:numId w:val="9"/>
        </w:numPr>
        <w:spacing w:before="0" w:after="0"/>
        <w:ind w:right="15"/>
      </w:pPr>
      <w:r>
        <w:rPr>
          <w:b/>
          <w:color w:val="000000"/>
        </w:rPr>
        <w:t xml:space="preserve">Закон о државној управи </w:t>
      </w:r>
      <w:r>
        <w:rPr>
          <w:color w:val="000000"/>
        </w:rPr>
        <w:t>(„Сл. гласник РС“, бр. 79/2005, 101/2007, 95/2010, 99/2014, 47/2018 и 30/2018 - др.закон)</w:t>
      </w:r>
      <w:r>
        <w:rPr>
          <w:color w:val="000000"/>
          <w:lang w:val="sr-Cyrl-RS"/>
        </w:rPr>
        <w:t>;</w:t>
      </w:r>
    </w:p>
    <w:p w:rsidR="00376479" w:rsidRDefault="00376479" w:rsidP="000D7378">
      <w:pPr>
        <w:numPr>
          <w:ilvl w:val="0"/>
          <w:numId w:val="9"/>
        </w:numPr>
        <w:spacing w:before="0" w:after="0"/>
        <w:ind w:right="15"/>
      </w:pPr>
      <w:r>
        <w:rPr>
          <w:b/>
          <w:color w:val="000000"/>
        </w:rPr>
        <w:t xml:space="preserve">Закон о прекршајима </w:t>
      </w:r>
      <w:r>
        <w:rPr>
          <w:color w:val="000000"/>
        </w:rPr>
        <w:t>(„Сл. гласник РС“, бр. 65/2013, 13/2016 и 98/2016- одлука УС)</w:t>
      </w:r>
    </w:p>
    <w:p w:rsidR="00376479" w:rsidRDefault="00376479" w:rsidP="000D7378">
      <w:pPr>
        <w:numPr>
          <w:ilvl w:val="0"/>
          <w:numId w:val="9"/>
        </w:numPr>
        <w:spacing w:before="0" w:after="0"/>
        <w:ind w:right="15"/>
      </w:pPr>
      <w:r>
        <w:rPr>
          <w:b/>
          <w:color w:val="000000"/>
        </w:rPr>
        <w:t xml:space="preserve">Закон о привредним преступима </w:t>
      </w:r>
      <w:r>
        <w:rPr>
          <w:color w:val="000000"/>
        </w:rPr>
        <w:t>("Сл. лист СФРЈ", бр. 4/77, 36/77 - испр., 14/85, 10/86 (пречишћен текст), 74/87, 57/89 и 3/90 и "Сл. лист СРЈ", бр. 27/92, 16/93, 31/93, 41/93, 50/93, 24/94, 28/96 и 64/2001 и "Сл. гласник РС", бр. 101/2005 - др. закон)</w:t>
      </w:r>
      <w:r>
        <w:rPr>
          <w:color w:val="000000"/>
          <w:lang w:val="sr-Cyrl-RS"/>
        </w:rPr>
        <w:t>;</w:t>
      </w:r>
    </w:p>
    <w:p w:rsidR="00376479" w:rsidRDefault="00376479" w:rsidP="000D7378">
      <w:pPr>
        <w:numPr>
          <w:ilvl w:val="0"/>
          <w:numId w:val="9"/>
        </w:numPr>
        <w:spacing w:before="0" w:after="0"/>
        <w:ind w:right="15"/>
      </w:pPr>
      <w:r>
        <w:rPr>
          <w:b/>
          <w:color w:val="000000"/>
        </w:rPr>
        <w:t xml:space="preserve">Кривични законик </w:t>
      </w:r>
      <w:r>
        <w:rPr>
          <w:color w:val="000000"/>
        </w:rPr>
        <w:t>("Сл. гласник РС", бр. 85/2005, 88/2005 - испр., 107/2005 - испр., 72/2009, 111/2009, 121/2012, 104/2013, 108/2014 и 94/2016)</w:t>
      </w:r>
      <w:r>
        <w:rPr>
          <w:color w:val="000000"/>
          <w:lang w:val="sr-Cyrl-RS"/>
        </w:rPr>
        <w:t>;</w:t>
      </w:r>
    </w:p>
    <w:p w:rsidR="00376479" w:rsidRDefault="00376479" w:rsidP="000D737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200" w:line="276" w:lineRule="auto"/>
        <w:ind w:right="15"/>
      </w:pPr>
      <w:r>
        <w:rPr>
          <w:b/>
          <w:color w:val="000000"/>
        </w:rPr>
        <w:t>Закон о привредним друштвима</w:t>
      </w:r>
      <w:r>
        <w:rPr>
          <w:color w:val="000000"/>
        </w:rPr>
        <w:t xml:space="preserve"> ("Службени гласник РС", бр. 36/2011, 99/2011, 83/2014 - др. закон и 5/2015)</w:t>
      </w:r>
      <w:r>
        <w:rPr>
          <w:color w:val="000000"/>
          <w:lang w:val="sr-Cyrl-RS"/>
        </w:rPr>
        <w:t>.</w:t>
      </w:r>
    </w:p>
    <w:p w:rsidR="00376479" w:rsidRPr="00376479" w:rsidRDefault="00376479" w:rsidP="000D7378">
      <w:pPr>
        <w:pStyle w:val="ListParagraph"/>
        <w:numPr>
          <w:ilvl w:val="1"/>
          <w:numId w:val="8"/>
        </w:numPr>
        <w:spacing w:after="120" w:line="240" w:lineRule="auto"/>
        <w:ind w:right="0"/>
        <w:contextualSpacing w:val="0"/>
        <w:jc w:val="left"/>
        <w:rPr>
          <w:rFonts w:ascii="Times New Roman" w:hAnsi="Times New Roman" w:cs="Times New Roman"/>
          <w:b/>
          <w:lang w:val="sr-Cyrl-CS"/>
        </w:rPr>
      </w:pPr>
      <w:r w:rsidRPr="00376479">
        <w:rPr>
          <w:rFonts w:ascii="Times New Roman" w:hAnsi="Times New Roman" w:cs="Times New Roman"/>
          <w:b/>
          <w:lang w:val="sr-Cyrl-CS"/>
        </w:rPr>
        <w:t>Инспектор контролише</w:t>
      </w:r>
    </w:p>
    <w:p w:rsidR="00376479" w:rsidRPr="00376479" w:rsidRDefault="00376479" w:rsidP="00376479">
      <w:pPr>
        <w:pStyle w:val="ListParagraph"/>
        <w:spacing w:after="120" w:line="240" w:lineRule="auto"/>
        <w:ind w:left="0" w:firstLine="720"/>
        <w:contextualSpacing w:val="0"/>
        <w:rPr>
          <w:rFonts w:ascii="Times New Roman" w:hAnsi="Times New Roman" w:cs="Times New Roman"/>
          <w:lang w:val="sr-Cyrl-CS"/>
        </w:rPr>
      </w:pPr>
      <w:r w:rsidRPr="00376479">
        <w:rPr>
          <w:rFonts w:ascii="Times New Roman" w:hAnsi="Times New Roman" w:cs="Times New Roman"/>
          <w:lang w:val="sr-Cyrl-CS"/>
        </w:rPr>
        <w:lastRenderedPageBreak/>
        <w:t>Примену одредби:</w:t>
      </w:r>
    </w:p>
    <w:p w:rsidR="00376479" w:rsidRDefault="00376479" w:rsidP="000D7378">
      <w:pPr>
        <w:numPr>
          <w:ilvl w:val="0"/>
          <w:numId w:val="10"/>
        </w:numPr>
        <w:spacing w:before="0" w:after="0"/>
        <w:ind w:right="15"/>
      </w:pPr>
      <w:r>
        <w:rPr>
          <w:b/>
          <w:color w:val="000000"/>
        </w:rPr>
        <w:t xml:space="preserve">Закон о  путевима </w:t>
      </w:r>
      <w:r>
        <w:rPr>
          <w:color w:val="000000"/>
        </w:rPr>
        <w:t xml:space="preserve">(„Службени гласник РС”, </w:t>
      </w:r>
      <w:r>
        <w:rPr>
          <w:color w:val="000000"/>
          <w:highlight w:val="white"/>
        </w:rPr>
        <w:t xml:space="preserve">бр. 41 од 31. маја 2018, </w:t>
      </w:r>
      <w:r>
        <w:rPr>
          <w:color w:val="000000"/>
        </w:rPr>
        <w:t>95 од 8. децембра 2018 - др. закон);</w:t>
      </w:r>
    </w:p>
    <w:p w:rsidR="00376479" w:rsidRDefault="00376479" w:rsidP="000D7378">
      <w:pPr>
        <w:numPr>
          <w:ilvl w:val="0"/>
          <w:numId w:val="10"/>
        </w:numPr>
        <w:spacing w:before="0" w:after="0"/>
        <w:ind w:right="15"/>
      </w:pPr>
      <w:r>
        <w:rPr>
          <w:b/>
          <w:color w:val="000000"/>
        </w:rPr>
        <w:t xml:space="preserve">Закон о безбедности </w:t>
      </w:r>
      <w:r>
        <w:rPr>
          <w:color w:val="000000"/>
        </w:rPr>
        <w:t xml:space="preserve"> </w:t>
      </w:r>
      <w:r>
        <w:rPr>
          <w:b/>
          <w:color w:val="000000"/>
        </w:rPr>
        <w:t>саобраћаја на путевима</w:t>
      </w:r>
      <w:r>
        <w:rPr>
          <w:color w:val="000000"/>
        </w:rPr>
        <w:t xml:space="preserve"> („Службени гласник РС”, број </w:t>
      </w:r>
      <w:r>
        <w:rPr>
          <w:color w:val="000000"/>
          <w:highlight w:val="white"/>
        </w:rPr>
        <w:t xml:space="preserve"> 41 од 2. јуна 2009, 53 од 29. јула 2010, 101 од 30. децембра 2011, 32 од 8. априла 2013 - УС, 55 од 23. маја 2014, </w:t>
      </w:r>
      <w:r>
        <w:rPr>
          <w:color w:val="000000"/>
        </w:rPr>
        <w:t>96 од 26. новембра 2015 - др. закон</w:t>
      </w:r>
      <w:r>
        <w:rPr>
          <w:color w:val="000000"/>
          <w:highlight w:val="white"/>
        </w:rPr>
        <w:t xml:space="preserve">, 9 од 5. фебруара 2016 - УС, 24 од 26. марта 2018, 41 од 31. маја 2018, </w:t>
      </w:r>
      <w:r>
        <w:rPr>
          <w:color w:val="000000"/>
        </w:rPr>
        <w:t>41 од 31. маја 2018 - др. закон, 87 од 13. новембра 2018, 23 од 29. марта 2019)</w:t>
      </w:r>
    </w:p>
    <w:p w:rsidR="00376479" w:rsidRDefault="00376479" w:rsidP="00376479">
      <w:pPr>
        <w:ind w:firstLine="0"/>
        <w:rPr>
          <w:bCs/>
          <w:lang w:val="sr-Cyrl-RS"/>
        </w:rPr>
      </w:pPr>
      <w:r>
        <w:rPr>
          <w:bCs/>
          <w:lang w:val="sr-Cyrl-RS"/>
        </w:rPr>
        <w:t xml:space="preserve">као и низ подзаконских прописа који уређује </w:t>
      </w:r>
      <w:r w:rsidR="005A4E5B">
        <w:rPr>
          <w:bCs/>
          <w:lang w:val="sr-Cyrl-RS"/>
        </w:rPr>
        <w:t>област државних путева.</w:t>
      </w:r>
    </w:p>
    <w:p w:rsidR="005A4E5B" w:rsidRPr="00376479" w:rsidRDefault="005A4E5B" w:rsidP="00376479">
      <w:pPr>
        <w:ind w:firstLine="0"/>
        <w:rPr>
          <w:bCs/>
          <w:lang w:val="sr-Cyrl-RS"/>
        </w:rPr>
      </w:pPr>
    </w:p>
    <w:p w:rsidR="00C06C97" w:rsidRPr="005A4E5B" w:rsidRDefault="00C06C97" w:rsidP="000D7378">
      <w:pPr>
        <w:pStyle w:val="ListParagraph"/>
        <w:numPr>
          <w:ilvl w:val="1"/>
          <w:numId w:val="8"/>
        </w:numPr>
        <w:spacing w:after="120" w:line="240" w:lineRule="auto"/>
        <w:ind w:right="0"/>
        <w:contextualSpacing w:val="0"/>
        <w:jc w:val="left"/>
        <w:rPr>
          <w:rFonts w:ascii="Times New Roman" w:hAnsi="Times New Roman" w:cs="Times New Roman"/>
          <w:b/>
          <w:lang w:val="sr-Cyrl-CS"/>
        </w:rPr>
      </w:pPr>
      <w:r w:rsidRPr="005A4E5B">
        <w:rPr>
          <w:rFonts w:ascii="Times New Roman" w:hAnsi="Times New Roman" w:cs="Times New Roman"/>
          <w:b/>
          <w:lang w:val="sr-Cyrl-CS"/>
        </w:rPr>
        <w:t>Основ за обављање инспекцијског надзора  у АПВ</w:t>
      </w:r>
    </w:p>
    <w:p w:rsidR="005A4E5B" w:rsidRPr="005A4E5B" w:rsidRDefault="005A4E5B" w:rsidP="005A4E5B">
      <w:pPr>
        <w:pStyle w:val="ListParagraph"/>
        <w:spacing w:after="120" w:line="240" w:lineRule="auto"/>
        <w:ind w:left="0" w:right="-1" w:firstLine="720"/>
        <w:contextualSpacing w:val="0"/>
        <w:rPr>
          <w:rFonts w:ascii="Times New Roman" w:hAnsi="Times New Roman" w:cs="Times New Roman"/>
          <w:bCs/>
          <w:lang w:val="sr-Cyrl-CS"/>
        </w:rPr>
      </w:pPr>
      <w:r w:rsidRPr="005A4E5B">
        <w:rPr>
          <w:rFonts w:ascii="Times New Roman" w:hAnsi="Times New Roman" w:cs="Times New Roman"/>
          <w:bCs/>
          <w:lang w:val="sr-Cyrl-CS"/>
        </w:rPr>
        <w:t>Инспекцијски надзор на државној путној мрежи другог реда у Аутономн</w:t>
      </w:r>
      <w:r>
        <w:rPr>
          <w:rFonts w:ascii="Times New Roman" w:hAnsi="Times New Roman" w:cs="Times New Roman"/>
          <w:bCs/>
          <w:lang w:val="sr-Cyrl-CS"/>
        </w:rPr>
        <w:t>ој</w:t>
      </w:r>
      <w:r w:rsidRPr="005A4E5B">
        <w:rPr>
          <w:rFonts w:ascii="Times New Roman" w:hAnsi="Times New Roman" w:cs="Times New Roman"/>
          <w:bCs/>
          <w:lang w:val="sr-Cyrl-CS"/>
        </w:rPr>
        <w:t xml:space="preserve"> покрајин</w:t>
      </w:r>
      <w:r>
        <w:rPr>
          <w:rFonts w:ascii="Times New Roman" w:hAnsi="Times New Roman" w:cs="Times New Roman"/>
          <w:bCs/>
          <w:lang w:val="sr-Cyrl-CS"/>
        </w:rPr>
        <w:t xml:space="preserve">и </w:t>
      </w:r>
      <w:r w:rsidRPr="005A4E5B">
        <w:rPr>
          <w:rFonts w:ascii="Times New Roman" w:hAnsi="Times New Roman" w:cs="Times New Roman"/>
          <w:bCs/>
          <w:lang w:val="sr-Cyrl-CS"/>
        </w:rPr>
        <w:t>Војводин</w:t>
      </w:r>
      <w:r>
        <w:rPr>
          <w:rFonts w:ascii="Times New Roman" w:hAnsi="Times New Roman" w:cs="Times New Roman"/>
          <w:bCs/>
          <w:lang w:val="sr-Cyrl-CS"/>
        </w:rPr>
        <w:t xml:space="preserve">и </w:t>
      </w:r>
      <w:r w:rsidRPr="005A4E5B">
        <w:rPr>
          <w:rFonts w:ascii="Times New Roman" w:hAnsi="Times New Roman" w:cs="Times New Roman"/>
          <w:bCs/>
          <w:lang w:val="sr-Cyrl-CS"/>
        </w:rPr>
        <w:t>у дужини од 2</w:t>
      </w:r>
      <w:r>
        <w:rPr>
          <w:rFonts w:ascii="Times New Roman" w:hAnsi="Times New Roman" w:cs="Times New Roman"/>
          <w:bCs/>
          <w:lang w:val="sr-Cyrl-CS"/>
        </w:rPr>
        <w:t>.</w:t>
      </w:r>
      <w:r w:rsidRPr="005A4E5B">
        <w:rPr>
          <w:rFonts w:ascii="Times New Roman" w:hAnsi="Times New Roman" w:cs="Times New Roman"/>
          <w:bCs/>
          <w:lang w:val="sr-Cyrl-CS"/>
        </w:rPr>
        <w:t>117,319 km (од тога су државни путеви другог реда А у дужини 1</w:t>
      </w:r>
      <w:r>
        <w:rPr>
          <w:rFonts w:ascii="Times New Roman" w:hAnsi="Times New Roman" w:cs="Times New Roman"/>
          <w:bCs/>
          <w:lang w:val="sr-Cyrl-CS"/>
        </w:rPr>
        <w:t>.</w:t>
      </w:r>
      <w:r w:rsidRPr="005A4E5B">
        <w:rPr>
          <w:rFonts w:ascii="Times New Roman" w:hAnsi="Times New Roman" w:cs="Times New Roman"/>
          <w:bCs/>
          <w:lang w:val="sr-Cyrl-CS"/>
        </w:rPr>
        <w:t>717,005 km, и државни путеви  другог Б реда у дужини 400,314 km)</w:t>
      </w:r>
      <w:r>
        <w:rPr>
          <w:rFonts w:ascii="Times New Roman" w:hAnsi="Times New Roman" w:cs="Times New Roman"/>
          <w:bCs/>
          <w:lang w:val="sr-Cyrl-CS"/>
        </w:rPr>
        <w:t xml:space="preserve"> обавља се као поверени посао</w:t>
      </w:r>
      <w:r w:rsidRPr="005A4E5B">
        <w:rPr>
          <w:rFonts w:ascii="Times New Roman" w:hAnsi="Times New Roman" w:cs="Times New Roman"/>
          <w:bCs/>
          <w:lang w:val="sr-Cyrl-CS"/>
        </w:rPr>
        <w:t xml:space="preserve"> на основу: </w:t>
      </w:r>
    </w:p>
    <w:p w:rsidR="005A4E5B" w:rsidRPr="005A4E5B" w:rsidRDefault="005A4E5B" w:rsidP="000D7378">
      <w:pPr>
        <w:pStyle w:val="ListParagraph"/>
        <w:numPr>
          <w:ilvl w:val="0"/>
          <w:numId w:val="11"/>
        </w:numPr>
        <w:spacing w:after="120" w:line="240" w:lineRule="auto"/>
        <w:ind w:left="1134" w:right="0"/>
        <w:contextualSpacing w:val="0"/>
        <w:rPr>
          <w:rFonts w:ascii="Times New Roman" w:hAnsi="Times New Roman" w:cs="Times New Roman"/>
          <w:lang w:val="sr-Cyrl-CS"/>
        </w:rPr>
      </w:pPr>
      <w:r w:rsidRPr="005A4E5B">
        <w:rPr>
          <w:rFonts w:ascii="Times New Roman" w:hAnsi="Times New Roman" w:cs="Times New Roman"/>
          <w:bCs/>
          <w:lang w:val="sr-Cyrl-CS"/>
        </w:rPr>
        <w:t>члана 31. Закона о утврђивању надлежности Аутономне Покрајине Војводине</w:t>
      </w:r>
      <w:r w:rsidRPr="005A4E5B">
        <w:rPr>
          <w:rFonts w:ascii="Times New Roman" w:hAnsi="Times New Roman" w:cs="Times New Roman"/>
          <w:lang w:val="sr-Cyrl-RS"/>
        </w:rPr>
        <w:t xml:space="preserve"> („Сл. гласник РС“, бр. 99/09 </w:t>
      </w:r>
      <w:r w:rsidRPr="005A4E5B">
        <w:rPr>
          <w:rFonts w:ascii="Times New Roman" w:hAnsi="Times New Roman" w:cs="Times New Roman"/>
          <w:bCs/>
          <w:lang w:val="sr-Cyrl-RS"/>
        </w:rPr>
        <w:t>и 67/12 – одлука УС),</w:t>
      </w:r>
    </w:p>
    <w:p w:rsidR="005A4E5B" w:rsidRPr="008E3AAD" w:rsidRDefault="005A4E5B" w:rsidP="000D7378">
      <w:pPr>
        <w:pStyle w:val="ListParagraph"/>
        <w:numPr>
          <w:ilvl w:val="0"/>
          <w:numId w:val="11"/>
        </w:numPr>
        <w:spacing w:after="120" w:line="240" w:lineRule="auto"/>
        <w:ind w:left="1134" w:right="0"/>
        <w:contextualSpacing w:val="0"/>
        <w:rPr>
          <w:rFonts w:ascii="Times New Roman" w:hAnsi="Times New Roman" w:cs="Times New Roman"/>
          <w:lang w:val="sr-Cyrl-CS"/>
        </w:rPr>
      </w:pPr>
      <w:r w:rsidRPr="005A4E5B">
        <w:rPr>
          <w:rFonts w:ascii="Times New Roman" w:hAnsi="Times New Roman" w:cs="Times New Roman"/>
          <w:bCs/>
          <w:lang w:val="sr-Cyrl-CS"/>
        </w:rPr>
        <w:t>члана 1</w:t>
      </w:r>
      <w:r w:rsidR="008E3AAD">
        <w:rPr>
          <w:rFonts w:ascii="Times New Roman" w:hAnsi="Times New Roman" w:cs="Times New Roman"/>
          <w:bCs/>
          <w:lang w:val="sr-Cyrl-CS"/>
        </w:rPr>
        <w:t>07</w:t>
      </w:r>
      <w:r w:rsidRPr="005A4E5B">
        <w:rPr>
          <w:rFonts w:ascii="Times New Roman" w:hAnsi="Times New Roman" w:cs="Times New Roman"/>
          <w:bCs/>
          <w:lang w:val="sr-Cyrl-CS"/>
        </w:rPr>
        <w:t>. Закона о</w:t>
      </w:r>
      <w:r w:rsidR="008E3AAD">
        <w:rPr>
          <w:rFonts w:ascii="Times New Roman" w:hAnsi="Times New Roman" w:cs="Times New Roman"/>
          <w:bCs/>
          <w:lang w:val="sr-Cyrl-CS"/>
        </w:rPr>
        <w:t xml:space="preserve"> путевима и </w:t>
      </w:r>
    </w:p>
    <w:p w:rsidR="008E3AAD" w:rsidRPr="003C6DE2" w:rsidRDefault="008E3AAD" w:rsidP="000D7378">
      <w:pPr>
        <w:pStyle w:val="ListParagraph"/>
        <w:numPr>
          <w:ilvl w:val="0"/>
          <w:numId w:val="11"/>
        </w:numPr>
        <w:spacing w:after="120" w:line="240" w:lineRule="auto"/>
        <w:ind w:left="1134" w:right="0"/>
        <w:contextualSpacing w:val="0"/>
        <w:rPr>
          <w:rFonts w:ascii="Times New Roman" w:hAnsi="Times New Roman" w:cs="Times New Roman"/>
          <w:lang w:val="sr-Cyrl-CS"/>
        </w:rPr>
      </w:pPr>
      <w:r w:rsidRPr="003C6DE2">
        <w:rPr>
          <w:rFonts w:ascii="Times New Roman" w:hAnsi="Times New Roman" w:cs="Times New Roman"/>
          <w:bCs/>
          <w:lang w:val="sr-Cyrl-CS"/>
        </w:rPr>
        <w:t xml:space="preserve">члан </w:t>
      </w:r>
      <w:r w:rsidR="00267841" w:rsidRPr="003C6DE2">
        <w:rPr>
          <w:rFonts w:ascii="Times New Roman" w:hAnsi="Times New Roman" w:cs="Times New Roman"/>
          <w:bCs/>
          <w:lang w:val="sr-Cyrl-RS"/>
        </w:rPr>
        <w:t>члан 301 тачка 1. и 2. у вези са чланом 157 и 158</w:t>
      </w:r>
      <w:r w:rsidRPr="003C6DE2">
        <w:rPr>
          <w:rFonts w:ascii="Times New Roman" w:hAnsi="Times New Roman" w:cs="Times New Roman"/>
          <w:bCs/>
          <w:lang w:val="sr-Cyrl-CS"/>
        </w:rPr>
        <w:t xml:space="preserve"> Закона о безбедности  саобраћаја на пу</w:t>
      </w:r>
      <w:r w:rsidR="00267841" w:rsidRPr="003C6DE2">
        <w:rPr>
          <w:rFonts w:ascii="Times New Roman" w:hAnsi="Times New Roman" w:cs="Times New Roman"/>
          <w:bCs/>
          <w:lang w:val="sr-Cyrl-CS"/>
        </w:rPr>
        <w:t>тевима</w:t>
      </w:r>
    </w:p>
    <w:p w:rsidR="00CC223C" w:rsidRPr="00B25786" w:rsidRDefault="00005E6A" w:rsidP="005A6330">
      <w:pPr>
        <w:rPr>
          <w:lang w:val="sr-Cyrl-RS" w:eastAsia="zh-CN"/>
        </w:rPr>
      </w:pPr>
      <w:r w:rsidRPr="00B25786">
        <w:rPr>
          <w:lang w:val="sr-Cyrl-RS" w:eastAsia="zh-CN"/>
        </w:rPr>
        <w:t>И</w:t>
      </w:r>
      <w:r w:rsidR="00C06C97" w:rsidRPr="00B25786">
        <w:rPr>
          <w:lang w:val="sr-Cyrl-RS" w:eastAsia="zh-CN"/>
        </w:rPr>
        <w:t xml:space="preserve">нспекција за државне путеве има </w:t>
      </w:r>
      <w:r w:rsidR="00070F90" w:rsidRPr="00B25786">
        <w:rPr>
          <w:lang w:val="sr-Cyrl-RS" w:eastAsia="zh-CN"/>
        </w:rPr>
        <w:t xml:space="preserve">једног </w:t>
      </w:r>
      <w:r w:rsidR="00C06C97" w:rsidRPr="00B25786">
        <w:rPr>
          <w:lang w:val="sr-Cyrl-RS" w:eastAsia="zh-CN"/>
        </w:rPr>
        <w:t xml:space="preserve">извршиоца </w:t>
      </w:r>
      <w:r w:rsidR="00070F90" w:rsidRPr="00B25786">
        <w:rPr>
          <w:lang w:val="sr-Cyrl-RS" w:eastAsia="zh-CN"/>
        </w:rPr>
        <w:t xml:space="preserve">који поред послова шефа одсека врши и посао </w:t>
      </w:r>
      <w:r w:rsidR="00C06C97" w:rsidRPr="00B25786">
        <w:rPr>
          <w:lang w:val="sr-Cyrl-RS" w:eastAsia="zh-CN"/>
        </w:rPr>
        <w:t xml:space="preserve"> </w:t>
      </w:r>
      <w:r w:rsidRPr="00B25786">
        <w:rPr>
          <w:b/>
          <w:lang w:val="sr-Cyrl-RS" w:eastAsia="zh-CN"/>
        </w:rPr>
        <w:t xml:space="preserve">инспекцијског </w:t>
      </w:r>
      <w:r w:rsidR="00F61DAE" w:rsidRPr="00B25786">
        <w:rPr>
          <w:b/>
          <w:lang w:val="sr-Cyrl-RS" w:eastAsia="zh-CN"/>
        </w:rPr>
        <w:t>надзор</w:t>
      </w:r>
      <w:r w:rsidR="00070F90" w:rsidRPr="00B25786">
        <w:rPr>
          <w:b/>
          <w:lang w:val="sr-Cyrl-RS" w:eastAsia="zh-CN"/>
        </w:rPr>
        <w:t>а</w:t>
      </w:r>
      <w:r w:rsidR="00F61DAE" w:rsidRPr="00B25786">
        <w:rPr>
          <w:b/>
          <w:lang w:val="sr-Cyrl-RS" w:eastAsia="zh-CN"/>
        </w:rPr>
        <w:t xml:space="preserve"> на државним путевима </w:t>
      </w:r>
      <w:r w:rsidR="00C06C97" w:rsidRPr="00B25786">
        <w:rPr>
          <w:b/>
          <w:lang w:val="sr-Cyrl-RS" w:eastAsia="zh-CN"/>
        </w:rPr>
        <w:t>II реда</w:t>
      </w:r>
      <w:r w:rsidR="00C06C97" w:rsidRPr="00B25786">
        <w:rPr>
          <w:lang w:val="sr-Cyrl-RS" w:eastAsia="zh-CN"/>
        </w:rPr>
        <w:t xml:space="preserve"> </w:t>
      </w:r>
      <w:r w:rsidRPr="00B25786">
        <w:rPr>
          <w:lang w:val="sr-Cyrl-RS" w:eastAsia="zh-CN"/>
        </w:rPr>
        <w:t xml:space="preserve"> у АП Војводини</w:t>
      </w:r>
      <w:r w:rsidR="00C06C97" w:rsidRPr="00B25786">
        <w:rPr>
          <w:lang w:val="sr-Cyrl-RS" w:eastAsia="zh-CN"/>
        </w:rPr>
        <w:t xml:space="preserve">.  </w:t>
      </w:r>
    </w:p>
    <w:p w:rsidR="00C06C97" w:rsidRPr="00B25786" w:rsidRDefault="00C06C97" w:rsidP="005A6330">
      <w:pPr>
        <w:rPr>
          <w:lang w:val="sr-Cyrl-RS" w:eastAsia="zh-CN"/>
        </w:rPr>
      </w:pPr>
      <w:r w:rsidRPr="00B25786">
        <w:rPr>
          <w:lang w:val="sr-Cyrl-RS" w:eastAsia="zh-CN"/>
        </w:rPr>
        <w:t>Управљач на државним путевима је ЈП „Путе</w:t>
      </w:r>
      <w:r w:rsidR="00F61DAE" w:rsidRPr="00B25786">
        <w:rPr>
          <w:lang w:val="sr-Cyrl-RS" w:eastAsia="zh-CN"/>
        </w:rPr>
        <w:t>ви Србије“ Београд</w:t>
      </w:r>
      <w:r w:rsidR="008E3AAD">
        <w:rPr>
          <w:lang w:val="sr-Cyrl-RS" w:eastAsia="zh-CN"/>
        </w:rPr>
        <w:t>.</w:t>
      </w:r>
    </w:p>
    <w:p w:rsidR="002D7801" w:rsidRPr="00B25786" w:rsidRDefault="00C06C97" w:rsidP="000D7378">
      <w:pPr>
        <w:pStyle w:val="Title"/>
        <w:numPr>
          <w:ilvl w:val="0"/>
          <w:numId w:val="8"/>
        </w:numPr>
      </w:pPr>
      <w:r w:rsidRPr="00B25786">
        <w:rPr>
          <w:sz w:val="22"/>
          <w:szCs w:val="22"/>
          <w:lang w:val="sr-Cyrl-RS" w:eastAsia="zh-CN"/>
        </w:rPr>
        <w:tab/>
      </w:r>
      <w:r w:rsidR="002D7801" w:rsidRPr="008E3AAD">
        <w:rPr>
          <w:lang w:val="sr-Cyrl-RS"/>
        </w:rPr>
        <w:t>ДЕФИНИСАЊЕ</w:t>
      </w:r>
      <w:r w:rsidR="002D7801" w:rsidRPr="00B25786">
        <w:t xml:space="preserve"> ПРИОРИТЕТА И ЦИЉЕВА </w:t>
      </w:r>
    </w:p>
    <w:p w:rsidR="002D7801" w:rsidRPr="00B25786" w:rsidRDefault="002D7801" w:rsidP="00B5277D">
      <w:pPr>
        <w:ind w:right="-1" w:firstLine="360"/>
        <w:rPr>
          <w:bCs/>
          <w:u w:color="000000"/>
        </w:rPr>
      </w:pPr>
      <w:r w:rsidRPr="00B25786">
        <w:rPr>
          <w:bCs/>
          <w:u w:color="000000"/>
        </w:rPr>
        <w:t>Надзор на</w:t>
      </w:r>
      <w:r w:rsidRPr="00B25786">
        <w:rPr>
          <w:bCs/>
          <w:u w:color="000000"/>
          <w:lang w:val="sr-Cyrl-RS"/>
        </w:rPr>
        <w:t>д</w:t>
      </w:r>
      <w:r w:rsidRPr="00B25786">
        <w:rPr>
          <w:bCs/>
          <w:u w:color="000000"/>
        </w:rPr>
        <w:t xml:space="preserve"> спровођењем Закона о путевима и  подзаконск</w:t>
      </w:r>
      <w:r w:rsidRPr="00B25786">
        <w:rPr>
          <w:bCs/>
          <w:u w:color="000000"/>
          <w:lang w:val="sr-Cyrl-RS"/>
        </w:rPr>
        <w:t>и</w:t>
      </w:r>
      <w:r w:rsidRPr="00B25786">
        <w:rPr>
          <w:bCs/>
          <w:u w:color="000000"/>
        </w:rPr>
        <w:t>х аката донетих на основу овог закона  су послови од општег интереса за Републику</w:t>
      </w:r>
      <w:r w:rsidRPr="00B25786">
        <w:rPr>
          <w:bCs/>
          <w:u w:color="000000"/>
          <w:lang w:val="sr-Cyrl-RS"/>
        </w:rPr>
        <w:t xml:space="preserve"> Србију, и Аутономну покрајину Војводину </w:t>
      </w:r>
      <w:r w:rsidRPr="00B25786">
        <w:rPr>
          <w:bCs/>
          <w:u w:color="000000"/>
        </w:rPr>
        <w:t xml:space="preserve">и имају за циљ да обезбеди трајно, непрекидно и квалитетно одржавање и заштиту пута, у циљу несметаног и безбедног одвијања саобраћаја укључујући и организацију наплате путарине.. </w:t>
      </w:r>
      <w:r w:rsidRPr="00B25786">
        <w:rPr>
          <w:b/>
          <w:bCs/>
          <w:u w:color="000000"/>
        </w:rPr>
        <w:t>Општи циљ</w:t>
      </w:r>
      <w:r w:rsidRPr="00B25786">
        <w:rPr>
          <w:bCs/>
          <w:u w:color="000000"/>
        </w:rPr>
        <w:t xml:space="preserve"> подразумева:  </w:t>
      </w:r>
    </w:p>
    <w:p w:rsidR="002D7801" w:rsidRPr="00B25786" w:rsidRDefault="002D7801" w:rsidP="000D7378">
      <w:pPr>
        <w:numPr>
          <w:ilvl w:val="0"/>
          <w:numId w:val="1"/>
        </w:numPr>
        <w:spacing w:after="5" w:line="250" w:lineRule="auto"/>
        <w:ind w:right="-1" w:hanging="10"/>
        <w:rPr>
          <w:bCs/>
          <w:u w:color="000000"/>
        </w:rPr>
      </w:pPr>
      <w:r w:rsidRPr="00B25786">
        <w:rPr>
          <w:bCs/>
          <w:u w:color="000000"/>
        </w:rPr>
        <w:t>Обезбеђење трајно</w:t>
      </w:r>
      <w:r w:rsidRPr="00B25786">
        <w:rPr>
          <w:bCs/>
          <w:u w:color="000000"/>
          <w:lang w:val="sr-Cyrl-RS"/>
        </w:rPr>
        <w:t>г</w:t>
      </w:r>
      <w:r w:rsidRPr="00B25786">
        <w:rPr>
          <w:bCs/>
          <w:u w:color="000000"/>
        </w:rPr>
        <w:t>, непрекидно</w:t>
      </w:r>
      <w:r w:rsidRPr="00B25786">
        <w:rPr>
          <w:bCs/>
          <w:u w:color="000000"/>
          <w:lang w:val="sr-Cyrl-RS"/>
        </w:rPr>
        <w:t>г</w:t>
      </w:r>
      <w:r w:rsidRPr="00B25786">
        <w:rPr>
          <w:bCs/>
          <w:u w:color="000000"/>
        </w:rPr>
        <w:t xml:space="preserve"> и квалитетно</w:t>
      </w:r>
      <w:r w:rsidRPr="00B25786">
        <w:rPr>
          <w:bCs/>
          <w:u w:color="000000"/>
          <w:lang w:val="sr-Cyrl-RS"/>
        </w:rPr>
        <w:t>г</w:t>
      </w:r>
      <w:r w:rsidRPr="00B25786">
        <w:rPr>
          <w:bCs/>
          <w:u w:color="000000"/>
        </w:rPr>
        <w:t xml:space="preserve"> одржавање </w:t>
      </w:r>
      <w:r w:rsidRPr="00B25786">
        <w:rPr>
          <w:bCs/>
          <w:u w:color="000000"/>
          <w:lang w:val="sr-Cyrl-RS"/>
        </w:rPr>
        <w:t xml:space="preserve">пута </w:t>
      </w:r>
      <w:r w:rsidRPr="00B25786">
        <w:rPr>
          <w:bCs/>
          <w:u w:color="000000"/>
        </w:rPr>
        <w:t>под једнаким условима на целој територији Републике Србије</w:t>
      </w:r>
      <w:r w:rsidRPr="00B25786">
        <w:rPr>
          <w:bCs/>
          <w:u w:color="000000"/>
          <w:lang w:val="sr-Cyrl-RS"/>
        </w:rPr>
        <w:t xml:space="preserve"> и у Аутономну покрајину Војводину на државој путној мрежи другог реда</w:t>
      </w:r>
      <w:r w:rsidRPr="00B25786">
        <w:rPr>
          <w:bCs/>
          <w:u w:color="000000"/>
        </w:rPr>
        <w:t xml:space="preserve">;  </w:t>
      </w:r>
    </w:p>
    <w:p w:rsidR="002D7801" w:rsidRPr="00B25786" w:rsidRDefault="002D7801" w:rsidP="000D7378">
      <w:pPr>
        <w:numPr>
          <w:ilvl w:val="0"/>
          <w:numId w:val="1"/>
        </w:numPr>
        <w:spacing w:after="5" w:line="250" w:lineRule="auto"/>
        <w:ind w:right="-1" w:hanging="10"/>
        <w:rPr>
          <w:bCs/>
          <w:u w:color="000000"/>
        </w:rPr>
      </w:pPr>
      <w:r w:rsidRPr="00B25786">
        <w:rPr>
          <w:bCs/>
          <w:u w:color="000000"/>
          <w:lang w:val="sr-Cyrl-RS"/>
        </w:rPr>
        <w:t xml:space="preserve">Предузимање мера на </w:t>
      </w:r>
      <w:r w:rsidRPr="00B25786">
        <w:rPr>
          <w:bCs/>
          <w:u w:color="000000"/>
        </w:rPr>
        <w:t xml:space="preserve">заштити пута, под једнаким условима на целој територији Републике Србије; </w:t>
      </w:r>
    </w:p>
    <w:p w:rsidR="002D7801" w:rsidRPr="00B25786" w:rsidRDefault="002D7801" w:rsidP="000D7378">
      <w:pPr>
        <w:numPr>
          <w:ilvl w:val="0"/>
          <w:numId w:val="1"/>
        </w:numPr>
        <w:spacing w:after="5" w:line="250" w:lineRule="auto"/>
        <w:ind w:right="-1" w:hanging="10"/>
        <w:rPr>
          <w:bCs/>
          <w:u w:color="000000"/>
        </w:rPr>
      </w:pPr>
      <w:r w:rsidRPr="00B25786">
        <w:rPr>
          <w:bCs/>
          <w:u w:color="000000"/>
        </w:rPr>
        <w:t xml:space="preserve">Превенцију настанка штетних последица </w:t>
      </w:r>
      <w:r w:rsidRPr="00B25786">
        <w:rPr>
          <w:bCs/>
          <w:u w:color="000000"/>
          <w:lang w:val="sr-Cyrl-RS"/>
        </w:rPr>
        <w:t xml:space="preserve">на државном путу, </w:t>
      </w:r>
      <w:r w:rsidRPr="00B25786">
        <w:rPr>
          <w:bCs/>
          <w:u w:color="000000"/>
        </w:rPr>
        <w:t xml:space="preserve"> поступањем инспектора на исти начин према свим надзираним субјектима, примењујући начело дефинисање ризика, јавности у раду.  </w:t>
      </w:r>
    </w:p>
    <w:p w:rsidR="002D7801" w:rsidRPr="00B25786" w:rsidRDefault="002D7801" w:rsidP="005A6330">
      <w:pPr>
        <w:ind w:right="-1" w:firstLine="360"/>
        <w:rPr>
          <w:bCs/>
          <w:u w:color="000000"/>
          <w:lang w:val="sr-Latn-RS"/>
        </w:rPr>
      </w:pPr>
      <w:r w:rsidRPr="00B25786">
        <w:rPr>
          <w:bCs/>
          <w:u w:color="000000"/>
        </w:rPr>
        <w:t>У инспекцијском надзору  инспекције</w:t>
      </w:r>
      <w:r w:rsidRPr="00B25786">
        <w:rPr>
          <w:bCs/>
          <w:u w:color="000000"/>
          <w:lang w:val="sr-Cyrl-RS"/>
        </w:rPr>
        <w:t xml:space="preserve"> за државне путеве </w:t>
      </w:r>
      <w:r w:rsidRPr="00B25786">
        <w:rPr>
          <w:bCs/>
          <w:u w:color="000000"/>
        </w:rPr>
        <w:t xml:space="preserve"> </w:t>
      </w:r>
      <w:r w:rsidR="00291780" w:rsidRPr="00B25786">
        <w:rPr>
          <w:b/>
          <w:bCs/>
          <w:u w:color="000000"/>
        </w:rPr>
        <w:t xml:space="preserve">приоритетне су </w:t>
      </w:r>
      <w:r w:rsidRPr="00B25786">
        <w:rPr>
          <w:b/>
          <w:bCs/>
          <w:u w:color="000000"/>
        </w:rPr>
        <w:t xml:space="preserve"> области</w:t>
      </w:r>
      <w:r w:rsidRPr="00B25786">
        <w:rPr>
          <w:bCs/>
          <w:u w:color="000000"/>
        </w:rPr>
        <w:t xml:space="preserve">: Заштита </w:t>
      </w:r>
      <w:r w:rsidRPr="00B25786">
        <w:rPr>
          <w:bCs/>
          <w:u w:color="000000"/>
          <w:lang w:val="sr-Cyrl-RS"/>
        </w:rPr>
        <w:t>државних путева</w:t>
      </w:r>
      <w:r w:rsidRPr="00B25786">
        <w:rPr>
          <w:bCs/>
          <w:u w:color="000000"/>
        </w:rPr>
        <w:t xml:space="preserve">, </w:t>
      </w:r>
      <w:r w:rsidRPr="00B25786">
        <w:rPr>
          <w:bCs/>
          <w:u w:color="000000"/>
          <w:lang w:val="sr-Cyrl-RS"/>
        </w:rPr>
        <w:t>О</w:t>
      </w:r>
      <w:r w:rsidRPr="00B25786">
        <w:rPr>
          <w:bCs/>
          <w:u w:color="000000"/>
        </w:rPr>
        <w:t xml:space="preserve">државање јавних путева, </w:t>
      </w:r>
      <w:r w:rsidRPr="00B25786">
        <w:rPr>
          <w:bCs/>
          <w:u w:color="000000"/>
          <w:lang w:val="sr-Cyrl-RS"/>
        </w:rPr>
        <w:t>П</w:t>
      </w:r>
      <w:r w:rsidRPr="00B25786">
        <w:rPr>
          <w:bCs/>
          <w:u w:color="000000"/>
        </w:rPr>
        <w:t>осебни захтеви које јавни пут мора да испуни са аспекта безбедности саобраћаја</w:t>
      </w:r>
      <w:r w:rsidR="00291780" w:rsidRPr="00B25786">
        <w:rPr>
          <w:bCs/>
          <w:u w:color="000000"/>
          <w:lang w:val="sr-Cyrl-RS"/>
        </w:rPr>
        <w:t>.</w:t>
      </w:r>
      <w:r w:rsidRPr="00B25786">
        <w:rPr>
          <w:bCs/>
          <w:u w:color="000000"/>
        </w:rPr>
        <w:t xml:space="preserve"> </w:t>
      </w:r>
    </w:p>
    <w:p w:rsidR="002D7801" w:rsidRPr="00B25786" w:rsidRDefault="002D7801" w:rsidP="00B5277D">
      <w:pPr>
        <w:ind w:right="-1" w:firstLine="360"/>
        <w:rPr>
          <w:bCs/>
          <w:u w:color="000000"/>
        </w:rPr>
      </w:pPr>
      <w:r w:rsidRPr="00B25786">
        <w:rPr>
          <w:b/>
          <w:bCs/>
          <w:u w:color="000000"/>
        </w:rPr>
        <w:t>Општи циљ</w:t>
      </w:r>
      <w:r w:rsidRPr="00B25786">
        <w:rPr>
          <w:bCs/>
          <w:u w:color="000000"/>
        </w:rPr>
        <w:t xml:space="preserve"> плана је да омогући усмеравање на оне активности</w:t>
      </w:r>
      <w:r w:rsidRPr="00B25786">
        <w:rPr>
          <w:bCs/>
          <w:u w:color="000000"/>
          <w:lang w:val="sr-Cyrl-RS"/>
        </w:rPr>
        <w:t xml:space="preserve"> и </w:t>
      </w:r>
      <w:r w:rsidRPr="00B25786">
        <w:rPr>
          <w:bCs/>
          <w:u w:color="000000"/>
        </w:rPr>
        <w:t xml:space="preserve"> субјекте надзора који носе значајан ризик и где постоји значајан јавни интерес у области </w:t>
      </w:r>
      <w:r w:rsidRPr="00B25786">
        <w:rPr>
          <w:bCs/>
          <w:u w:color="000000"/>
          <w:lang w:val="sr-Cyrl-RS"/>
        </w:rPr>
        <w:t xml:space="preserve">заштите и одржавања државних путева </w:t>
      </w:r>
      <w:r w:rsidRPr="00B25786">
        <w:rPr>
          <w:bCs/>
          <w:u w:color="000000"/>
        </w:rPr>
        <w:t xml:space="preserve"> и обезбеђења</w:t>
      </w:r>
      <w:r w:rsidRPr="00B25786">
        <w:rPr>
          <w:bCs/>
          <w:u w:color="000000"/>
          <w:lang w:val="sr-Cyrl-RS"/>
        </w:rPr>
        <w:t xml:space="preserve"> несметаног и безбедног подвијања саобраћаја на државним путевима</w:t>
      </w:r>
      <w:r w:rsidRPr="00B25786">
        <w:rPr>
          <w:bCs/>
          <w:u w:color="000000"/>
        </w:rPr>
        <w:t xml:space="preserve"> у складу са Стратешким планом инспекције. Такође, циљ плана је боље управљање </w:t>
      </w:r>
      <w:r w:rsidRPr="00B25786">
        <w:rPr>
          <w:bCs/>
          <w:u w:color="000000"/>
        </w:rPr>
        <w:lastRenderedPageBreak/>
        <w:t xml:space="preserve">ресурсима инспекција, бољу, интеграцију послова у области инспекцијског надзора и координационих активности; и омогућава праћења активности инспекцијског надзора. Ови циљеви се остварују ефикасном организацијом и спровођењем инспекцијског надзора у области </w:t>
      </w:r>
      <w:r w:rsidRPr="00B25786">
        <w:rPr>
          <w:bCs/>
          <w:u w:color="000000"/>
          <w:lang w:val="sr-Cyrl-RS"/>
        </w:rPr>
        <w:t>заштите ни одржавања државних путева</w:t>
      </w:r>
      <w:r w:rsidRPr="00B25786">
        <w:rPr>
          <w:bCs/>
          <w:u w:color="000000"/>
        </w:rPr>
        <w:t xml:space="preserve">. </w:t>
      </w:r>
    </w:p>
    <w:p w:rsidR="002D7801" w:rsidRPr="00B25786" w:rsidRDefault="002D7801" w:rsidP="00B5277D">
      <w:pPr>
        <w:ind w:right="-1" w:firstLine="360"/>
        <w:rPr>
          <w:bCs/>
          <w:u w:color="000000"/>
        </w:rPr>
      </w:pPr>
      <w:r w:rsidRPr="00B25786">
        <w:rPr>
          <w:b/>
          <w:bCs/>
          <w:u w:color="000000"/>
        </w:rPr>
        <w:t>Специфични циљ</w:t>
      </w:r>
      <w:r w:rsidRPr="00B25786">
        <w:rPr>
          <w:bCs/>
          <w:u w:color="000000"/>
        </w:rPr>
        <w:t xml:space="preserve"> ефикасног спровођења инспекцијског надзора ће се реализовати кроз континуирано праћење специјализованих база података и других извора информација, обуку инспектора, као и коришћење писаних процедура, упутстава , инструкције и упутства које су учиниле надлежни орган. Специфични циљ </w:t>
      </w:r>
      <w:r w:rsidRPr="00B25786">
        <w:rPr>
          <w:bCs/>
          <w:u w:color="000000"/>
          <w:lang w:val="sr-Cyrl-RS"/>
        </w:rPr>
        <w:t>остварује се спровођењем инспекцијског  надзора на пословима зимског одржавања државних путева сезона 2020./2021. године, Инспекцијским надзором одржавања државних путева, Заштита  државног пута од недозвољених радњи</w:t>
      </w:r>
      <w:r w:rsidRPr="00B25786">
        <w:rPr>
          <w:bCs/>
          <w:u w:color="000000"/>
        </w:rPr>
        <w:t xml:space="preserve">, </w:t>
      </w:r>
      <w:r w:rsidRPr="00B25786">
        <w:rPr>
          <w:bCs/>
          <w:u w:color="000000"/>
          <w:lang w:val="sr-Cyrl-RS"/>
        </w:rPr>
        <w:t>у циљу несметаног и безбедног одвијања саобраћаја на државним путевима.</w:t>
      </w:r>
      <w:r w:rsidRPr="00B25786">
        <w:rPr>
          <w:bCs/>
          <w:u w:color="000000"/>
        </w:rPr>
        <w:t xml:space="preserve">  </w:t>
      </w:r>
      <w:r w:rsidR="00291780" w:rsidRPr="00B25786">
        <w:rPr>
          <w:bCs/>
          <w:u w:color="000000"/>
          <w:lang w:val="sr-Cyrl-RS"/>
        </w:rPr>
        <w:t xml:space="preserve"> </w:t>
      </w:r>
    </w:p>
    <w:p w:rsidR="00C06C97" w:rsidRPr="00B25786" w:rsidRDefault="00291780" w:rsidP="005A6330">
      <w:pPr>
        <w:ind w:right="-1" w:firstLine="360"/>
        <w:rPr>
          <w:lang w:val="sr-Latn-RS"/>
        </w:rPr>
      </w:pPr>
      <w:r w:rsidRPr="00B25786">
        <w:rPr>
          <w:bCs/>
          <w:u w:color="000000"/>
          <w:lang w:val="sr-Cyrl-RS"/>
        </w:rPr>
        <w:t xml:space="preserve">Инспекцијски надзор се обавља </w:t>
      </w:r>
      <w:r w:rsidRPr="00B25786">
        <w:rPr>
          <w:bCs/>
          <w:u w:color="000000"/>
        </w:rPr>
        <w:t>у складу са Законом о путевима</w:t>
      </w:r>
      <w:r w:rsidRPr="00B25786">
        <w:rPr>
          <w:lang w:val="sr-Cyrl-RS"/>
        </w:rPr>
        <w:t xml:space="preserve">, </w:t>
      </w:r>
      <w:r w:rsidRPr="00B25786">
        <w:t xml:space="preserve"> </w:t>
      </w:r>
      <w:r w:rsidRPr="00B25786">
        <w:rPr>
          <w:bCs/>
          <w:u w:color="000000"/>
        </w:rPr>
        <w:t>Законом о инспекцијском надзору,  Законом о општем управном поступку, ЗОБС-ом, Закона о службеној употреби јези</w:t>
      </w:r>
      <w:r w:rsidRPr="00B25786">
        <w:rPr>
          <w:bCs/>
          <w:u w:color="000000"/>
          <w:lang w:val="sr-Cyrl-RS"/>
        </w:rPr>
        <w:t>к</w:t>
      </w:r>
      <w:r w:rsidRPr="00B25786">
        <w:rPr>
          <w:bCs/>
          <w:u w:color="000000"/>
        </w:rPr>
        <w:t>а и писма,  Законом о државној управи, Законом о прекршајима, Законом о привредним преступима, Кривичног законика</w:t>
      </w:r>
    </w:p>
    <w:p w:rsidR="002D7801" w:rsidRPr="00B25786" w:rsidRDefault="002D7801" w:rsidP="000D7378">
      <w:pPr>
        <w:pStyle w:val="Title"/>
        <w:numPr>
          <w:ilvl w:val="0"/>
          <w:numId w:val="8"/>
        </w:numPr>
        <w:rPr>
          <w:lang w:val="sr-Latn-RS"/>
        </w:rPr>
      </w:pPr>
      <w:r w:rsidRPr="00B25786">
        <w:t>УЧЕСТАЛОСТ И ОБУХВАТ ВРШЕЊА ИНСПЕКЦИЈСКОГ НАДЗОРА ПО ОБЛАСТИМА И СВАКОМ ОД СТЕПЕНА РИЗИКА</w:t>
      </w:r>
    </w:p>
    <w:p w:rsidR="002D7801" w:rsidRPr="00B25786" w:rsidRDefault="002D7801" w:rsidP="005A6330">
      <w:r w:rsidRPr="00B25786">
        <w:t>Редовни инспекцијски надзор подразумева минималну учесталост у временском периоду. Минимална учесталост може бити предвиђена прописом, или на други начин. Што је већи ризик, то је већа и потреба за учесталијим инспекцијским надзором. Максималан број инспекцијских посета се, по правилу, не прописује. Стварни број надзора зависи од карактеристика субјекта који се надзире, као и од професионалног расуђивања и знања инспектора. Такође, и стварно време проведено у инспекцијском надзору треба да одоговара нивоу ризика, као и од могућности да се подаци о надзору који је спровео сам субјект доставе инспекцији</w:t>
      </w:r>
    </w:p>
    <w:p w:rsidR="002D7801" w:rsidRPr="00B25786" w:rsidRDefault="002D7801" w:rsidP="005A6330">
      <w:pPr>
        <w:rPr>
          <w:lang w:val="sr-Latn-RS"/>
        </w:rPr>
      </w:pPr>
      <w:r w:rsidRPr="00B25786">
        <w:t xml:space="preserve">Како би се утврдили приоритети неопходно је установити адекватну класификацију ризика. Висок ризик, по правилу значи и висок приоритет. Инспекције на основу процењеног ризика треба да одлуче о учесталости надзора коју такви субјекти захтевају. </w:t>
      </w:r>
    </w:p>
    <w:p w:rsidR="002D7801" w:rsidRPr="00B25786" w:rsidRDefault="002D7801" w:rsidP="005A6330">
      <w:r w:rsidRPr="00B25786">
        <w:t xml:space="preserve">Приоритети, односно учесталост повезана је са величином ризика која се може одредити на основу врсте субјекта и/или на основу резултата инспекцијског надзора у протеклом периоду. </w:t>
      </w:r>
    </w:p>
    <w:p w:rsidR="002D7801" w:rsidRPr="00B25786" w:rsidRDefault="002D7801" w:rsidP="002D7801">
      <w:pPr>
        <w:spacing w:after="19" w:line="259" w:lineRule="auto"/>
        <w:ind w:right="877"/>
      </w:pPr>
      <w:r w:rsidRPr="00B25786">
        <w:t xml:space="preserve"> </w:t>
      </w:r>
    </w:p>
    <w:p w:rsidR="002D7801" w:rsidRPr="00B25786" w:rsidRDefault="002D7801" w:rsidP="002D7801">
      <w:pPr>
        <w:pStyle w:val="Heading2"/>
        <w:ind w:left="3499" w:right="877" w:hanging="2909"/>
        <w:rPr>
          <w:rStyle w:val="Emphasis"/>
          <w:rFonts w:cs="Times New Roman"/>
        </w:rPr>
      </w:pPr>
      <w:r w:rsidRPr="00B25786">
        <w:rPr>
          <w:rStyle w:val="Emphasis"/>
          <w:rFonts w:cs="Times New Roman"/>
        </w:rPr>
        <w:t xml:space="preserve">Табела честалости инспекцијског надзора на основу процене ризика утврђених на основу контролних листа </w:t>
      </w:r>
    </w:p>
    <w:tbl>
      <w:tblPr>
        <w:tblW w:w="9069" w:type="dxa"/>
        <w:jc w:val="center"/>
        <w:tblLayout w:type="fixed"/>
        <w:tblLook w:val="0400" w:firstRow="0" w:lastRow="0" w:firstColumn="0" w:lastColumn="0" w:noHBand="0" w:noVBand="1"/>
      </w:tblPr>
      <w:tblGrid>
        <w:gridCol w:w="2823"/>
        <w:gridCol w:w="2986"/>
        <w:gridCol w:w="3260"/>
      </w:tblGrid>
      <w:tr w:rsidR="00BF19D9" w:rsidRPr="00B25786" w:rsidTr="00BF19D9">
        <w:trPr>
          <w:trHeight w:val="382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Резултат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Ризик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 w:firstLine="36"/>
              <w:jc w:val="center"/>
              <w:rPr>
                <w:color w:val="000000"/>
              </w:rPr>
            </w:pPr>
            <w:r w:rsidRPr="00B25786">
              <w:rPr>
                <w:color w:val="000000"/>
              </w:rPr>
              <w:t>Учесталост инспекција</w:t>
            </w:r>
          </w:p>
        </w:tc>
      </w:tr>
      <w:tr w:rsidR="00BF19D9" w:rsidRPr="00B25786" w:rsidTr="00BF19D9">
        <w:trPr>
          <w:trHeight w:val="379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left="4"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До 5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left="1"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Незнатан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 w:firstLine="36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Једном у 5 године</w:t>
            </w:r>
          </w:p>
        </w:tc>
      </w:tr>
      <w:tr w:rsidR="00BF19D9" w:rsidRPr="00B25786" w:rsidTr="00BF19D9">
        <w:trPr>
          <w:trHeight w:val="379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left="1"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Од 5 до 50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left="4"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Низак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 w:firstLine="36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Једном у 4 године</w:t>
            </w:r>
          </w:p>
        </w:tc>
      </w:tr>
      <w:tr w:rsidR="00BF19D9" w:rsidRPr="00B25786" w:rsidTr="00BF19D9">
        <w:trPr>
          <w:trHeight w:val="382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left="1"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Од 51 до 100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Средњи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 w:firstLine="36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Једном у 2 године</w:t>
            </w:r>
          </w:p>
        </w:tc>
      </w:tr>
      <w:tr w:rsidR="00BF19D9" w:rsidRPr="00B25786" w:rsidTr="00BF19D9">
        <w:trPr>
          <w:trHeight w:val="382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left="1"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Од 100 до 120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Висок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 w:firstLine="36"/>
              <w:jc w:val="center"/>
              <w:rPr>
                <w:color w:val="000000"/>
              </w:rPr>
            </w:pPr>
            <w:r w:rsidRPr="00B25786">
              <w:rPr>
                <w:color w:val="000000"/>
              </w:rPr>
              <w:t>Једном до два пута годишње</w:t>
            </w:r>
          </w:p>
        </w:tc>
      </w:tr>
      <w:tr w:rsidR="00BF19D9" w:rsidRPr="00B25786" w:rsidTr="00BF19D9">
        <w:trPr>
          <w:trHeight w:val="382"/>
          <w:jc w:val="center"/>
        </w:trPr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Преко  120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Критичан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9D9" w:rsidRPr="00B25786" w:rsidRDefault="00BF19D9" w:rsidP="00BF19D9">
            <w:pPr>
              <w:spacing w:line="259" w:lineRule="auto"/>
              <w:ind w:right="15" w:firstLine="36"/>
              <w:jc w:val="left"/>
              <w:rPr>
                <w:color w:val="000000"/>
              </w:rPr>
            </w:pPr>
            <w:r w:rsidRPr="00B25786">
              <w:rPr>
                <w:color w:val="000000"/>
              </w:rPr>
              <w:t>Два пута годишње</w:t>
            </w:r>
          </w:p>
        </w:tc>
      </w:tr>
    </w:tbl>
    <w:p w:rsidR="002D7801" w:rsidRPr="00B25786" w:rsidRDefault="002D7801" w:rsidP="002D7801">
      <w:pPr>
        <w:spacing w:after="26"/>
        <w:ind w:left="24" w:right="877"/>
        <w:rPr>
          <w:b/>
        </w:rPr>
      </w:pPr>
    </w:p>
    <w:p w:rsidR="002D7801" w:rsidRPr="00B25786" w:rsidRDefault="002D7801" w:rsidP="00BF19D9">
      <w:pPr>
        <w:rPr>
          <w:lang w:val="sr-Latn-RS"/>
        </w:rPr>
      </w:pPr>
      <w:r w:rsidRPr="00B25786">
        <w:lastRenderedPageBreak/>
        <w:t xml:space="preserve">Наведена учесталост представља минимални инспекцијски надзор који не укључује повећани број надзора који су последица претходних контрола у којима је утврђена неусклађеност или су покренуте друге мере. </w:t>
      </w:r>
    </w:p>
    <w:p w:rsidR="00423E15" w:rsidRDefault="00423E15" w:rsidP="00B5277D">
      <w:pPr>
        <w:spacing w:after="26"/>
        <w:ind w:left="24" w:right="-1"/>
        <w:rPr>
          <w:lang w:val="sr-Cyrl-RS"/>
        </w:rPr>
      </w:pPr>
      <w:r>
        <w:rPr>
          <w:lang w:val="sr-Cyrl-RS"/>
        </w:rPr>
        <w:t>Оцењивањем законитости у пословању и поступању надзираног субјекта кроз контролне листе утврђиваће се ризици. У наредној тавели је приказан степена ризика у односу на броја бодова и проценат.</w:t>
      </w:r>
    </w:p>
    <w:tbl>
      <w:tblPr>
        <w:tblW w:w="9058" w:type="dxa"/>
        <w:jc w:val="center"/>
        <w:tblLayout w:type="fixed"/>
        <w:tblLook w:val="0400" w:firstRow="0" w:lastRow="0" w:firstColumn="0" w:lastColumn="0" w:noHBand="0" w:noVBand="1"/>
      </w:tblPr>
      <w:tblGrid>
        <w:gridCol w:w="3016"/>
        <w:gridCol w:w="3021"/>
        <w:gridCol w:w="3021"/>
      </w:tblGrid>
      <w:tr w:rsidR="00423E15" w:rsidTr="00423E15">
        <w:trPr>
          <w:trHeight w:val="389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:rsidR="00423E15" w:rsidRPr="00423E15" w:rsidRDefault="00423E15" w:rsidP="00423E15">
            <w:pPr>
              <w:spacing w:line="259" w:lineRule="auto"/>
              <w:ind w:right="-39" w:firstLine="0"/>
              <w:jc w:val="center"/>
              <w:rPr>
                <w:b/>
                <w:color w:val="000000"/>
              </w:rPr>
            </w:pPr>
            <w:r w:rsidRPr="00423E15">
              <w:rPr>
                <w:b/>
                <w:color w:val="000000"/>
              </w:rPr>
              <w:t>Степен ризика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:rsidR="00423E15" w:rsidRPr="00423E15" w:rsidRDefault="00423E15" w:rsidP="00423E15">
            <w:pPr>
              <w:spacing w:line="259" w:lineRule="auto"/>
              <w:ind w:left="4" w:right="8" w:firstLine="0"/>
              <w:jc w:val="center"/>
              <w:rPr>
                <w:b/>
                <w:color w:val="000000"/>
              </w:rPr>
            </w:pPr>
            <w:r w:rsidRPr="00423E15">
              <w:rPr>
                <w:b/>
                <w:color w:val="000000"/>
              </w:rPr>
              <w:t>Број бодова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:rsidR="00423E15" w:rsidRPr="00423E15" w:rsidRDefault="00423E15" w:rsidP="00423E15">
            <w:pPr>
              <w:spacing w:line="259" w:lineRule="auto"/>
              <w:ind w:left="5" w:firstLine="0"/>
              <w:jc w:val="center"/>
              <w:rPr>
                <w:b/>
                <w:color w:val="000000"/>
              </w:rPr>
            </w:pPr>
            <w:r w:rsidRPr="00423E15">
              <w:rPr>
                <w:b/>
                <w:color w:val="000000"/>
              </w:rPr>
              <w:t>%</w:t>
            </w:r>
          </w:p>
        </w:tc>
      </w:tr>
      <w:tr w:rsidR="00423E15" w:rsidTr="00423E15">
        <w:trPr>
          <w:trHeight w:val="284"/>
          <w:jc w:val="center"/>
        </w:trPr>
        <w:tc>
          <w:tcPr>
            <w:tcW w:w="30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23E15" w:rsidRDefault="00423E15" w:rsidP="00423E15">
            <w:pPr>
              <w:spacing w:line="259" w:lineRule="auto"/>
              <w:ind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Критичан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23E15" w:rsidRDefault="00423E15" w:rsidP="00423E15">
            <w:pPr>
              <w:spacing w:line="259" w:lineRule="auto"/>
              <w:ind w:left="4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91-150</w:t>
            </w:r>
          </w:p>
        </w:tc>
        <w:tc>
          <w:tcPr>
            <w:tcW w:w="30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23E15" w:rsidRDefault="00423E15" w:rsidP="00423E15">
            <w:pPr>
              <w:spacing w:line="259" w:lineRule="auto"/>
              <w:ind w:left="5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61 до 100</w:t>
            </w:r>
          </w:p>
        </w:tc>
      </w:tr>
      <w:tr w:rsidR="00423E15" w:rsidTr="00423E15">
        <w:trPr>
          <w:trHeight w:val="28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423E15" w:rsidRDefault="00423E15" w:rsidP="00423E15">
            <w:pPr>
              <w:spacing w:line="259" w:lineRule="auto"/>
              <w:ind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Висок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423E15" w:rsidRDefault="00423E15" w:rsidP="00423E15">
            <w:pPr>
              <w:spacing w:line="259" w:lineRule="auto"/>
              <w:ind w:left="4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61-90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423E15" w:rsidRDefault="00423E15" w:rsidP="00423E15">
            <w:pPr>
              <w:spacing w:line="259" w:lineRule="auto"/>
              <w:ind w:left="5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41 до 60</w:t>
            </w:r>
          </w:p>
        </w:tc>
      </w:tr>
      <w:tr w:rsidR="00423E15" w:rsidTr="00423E15">
        <w:trPr>
          <w:trHeight w:val="281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23E15" w:rsidRDefault="00423E15" w:rsidP="00423E15">
            <w:pPr>
              <w:spacing w:line="259" w:lineRule="auto"/>
              <w:ind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Средњи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23E15" w:rsidRDefault="00423E15" w:rsidP="00423E15">
            <w:pPr>
              <w:spacing w:line="259" w:lineRule="auto"/>
              <w:ind w:left="4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31-60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23E15" w:rsidRDefault="00423E15" w:rsidP="00423E15">
            <w:pPr>
              <w:spacing w:line="259" w:lineRule="auto"/>
              <w:ind w:left="5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21 до 40</w:t>
            </w:r>
          </w:p>
        </w:tc>
      </w:tr>
      <w:tr w:rsidR="00423E15" w:rsidTr="00423E15">
        <w:trPr>
          <w:trHeight w:val="27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423E15" w:rsidRDefault="00423E15" w:rsidP="00423E15">
            <w:pPr>
              <w:spacing w:line="259" w:lineRule="auto"/>
              <w:ind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Низак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423E15" w:rsidRDefault="00423E15" w:rsidP="00423E15">
            <w:pPr>
              <w:spacing w:line="259" w:lineRule="auto"/>
              <w:ind w:left="4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16-30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0AD47"/>
          </w:tcPr>
          <w:p w:rsidR="00423E15" w:rsidRDefault="00423E15" w:rsidP="00423E15">
            <w:pPr>
              <w:spacing w:line="259" w:lineRule="auto"/>
              <w:ind w:left="5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11 до 20</w:t>
            </w:r>
          </w:p>
        </w:tc>
      </w:tr>
      <w:tr w:rsidR="00423E15" w:rsidTr="00423E15">
        <w:trPr>
          <w:trHeight w:val="373"/>
          <w:jc w:val="center"/>
        </w:trPr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15" w:rsidRDefault="00423E15" w:rsidP="00423E15">
            <w:pPr>
              <w:spacing w:line="259" w:lineRule="auto"/>
              <w:ind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Незнатан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15" w:rsidRDefault="00423E15" w:rsidP="00423E15">
            <w:pPr>
              <w:spacing w:line="259" w:lineRule="auto"/>
              <w:ind w:left="4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15 и мање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15" w:rsidRDefault="00423E15" w:rsidP="00423E15">
            <w:pPr>
              <w:spacing w:line="259" w:lineRule="auto"/>
              <w:ind w:left="5" w:right="877"/>
              <w:jc w:val="center"/>
              <w:rPr>
                <w:color w:val="000000"/>
              </w:rPr>
            </w:pPr>
            <w:r>
              <w:rPr>
                <w:color w:val="000000"/>
              </w:rPr>
              <w:t>до 10</w:t>
            </w:r>
          </w:p>
        </w:tc>
      </w:tr>
    </w:tbl>
    <w:p w:rsidR="00423E15" w:rsidRPr="00423E15" w:rsidRDefault="00423E15" w:rsidP="00423E15">
      <w:pPr>
        <w:spacing w:after="26"/>
        <w:ind w:left="24" w:right="-1"/>
        <w:rPr>
          <w:lang w:val="sr-Cyrl-RS"/>
        </w:rPr>
      </w:pPr>
      <w:r w:rsidRPr="00B25786">
        <w:t xml:space="preserve">У зависности од врста субјеката, односно објеката инспекцијског надзора и надлежности инспекције, могуће је одредити велики број различитих типова објеката који су предмет инспекцијског надзора. </w:t>
      </w:r>
      <w:r>
        <w:rPr>
          <w:lang w:val="sr-Cyrl-RS"/>
        </w:rPr>
        <w:t>У табели је илустрована учестаност надзора у односу на ризике</w:t>
      </w:r>
    </w:p>
    <w:p w:rsidR="002D7801" w:rsidRPr="00B25786" w:rsidRDefault="002D7801" w:rsidP="00BF19D9">
      <w:pPr>
        <w:spacing w:after="28"/>
        <w:ind w:left="24" w:right="877"/>
        <w:jc w:val="center"/>
        <w:rPr>
          <w:i/>
          <w:iCs/>
          <w:sz w:val="22"/>
          <w:lang w:val="sr-Latn-RS"/>
        </w:rPr>
      </w:pPr>
      <w:r w:rsidRPr="00B25786">
        <w:rPr>
          <w:rStyle w:val="Emphasis"/>
        </w:rPr>
        <w:t>ТАБЕЛЕ УЧЕСТАЛОСТИ У ОДНОСУ НА РИЗИК - ИЛУСТРАЦИЈА</w:t>
      </w: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67"/>
        <w:gridCol w:w="1998"/>
        <w:gridCol w:w="2524"/>
        <w:gridCol w:w="2183"/>
      </w:tblGrid>
      <w:tr w:rsidR="00BF19D9" w:rsidRPr="00B25786" w:rsidTr="008E735D">
        <w:trPr>
          <w:trHeight w:val="910"/>
          <w:jc w:val="center"/>
        </w:trPr>
        <w:tc>
          <w:tcPr>
            <w:tcW w:w="2467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8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Објекат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117"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Степен ризика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Учесталост инспекцијског надзора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0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Планирани надзор</w:t>
            </w:r>
          </w:p>
        </w:tc>
      </w:tr>
      <w:tr w:rsidR="00BF19D9" w:rsidRPr="00B25786" w:rsidTr="008E735D">
        <w:trPr>
          <w:trHeight w:val="317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8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Заштита државних путева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критичан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4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317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:rsidR="00BF19D9" w:rsidRPr="008E735D" w:rsidRDefault="00BF19D9" w:rsidP="008E7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85"/>
              <w:jc w:val="center"/>
              <w:rPr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53"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висок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1 - 2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4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317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:rsidR="00BF19D9" w:rsidRPr="008E735D" w:rsidRDefault="00BF19D9" w:rsidP="008E7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85"/>
              <w:jc w:val="center"/>
              <w:rPr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средњи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0,5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4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314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85"/>
              <w:jc w:val="center"/>
              <w:rPr>
                <w:color w:val="000000"/>
              </w:rPr>
            </w:pPr>
            <w:r w:rsidRPr="008E735D">
              <w:rPr>
                <w:color w:val="000000"/>
                <w:highlight w:val="white"/>
              </w:rPr>
              <w:t>Одржавање јавних путева</w:t>
            </w:r>
            <w:r w:rsidRPr="008E735D">
              <w:rPr>
                <w:color w:val="000000"/>
              </w:rPr>
              <w:t>,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критичан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4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314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:rsidR="00BF19D9" w:rsidRPr="008E735D" w:rsidRDefault="00BF19D9" w:rsidP="008E7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85"/>
              <w:jc w:val="center"/>
              <w:rPr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Висок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4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314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:rsidR="00BF19D9" w:rsidRPr="008E735D" w:rsidRDefault="00BF19D9" w:rsidP="008E7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85"/>
              <w:jc w:val="center"/>
              <w:rPr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средњи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0,5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4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450"/>
          <w:jc w:val="center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firstLine="85"/>
              <w:jc w:val="center"/>
              <w:rPr>
                <w:color w:val="000000"/>
              </w:rPr>
            </w:pPr>
            <w:r w:rsidRPr="008E735D">
              <w:rPr>
                <w:color w:val="000000"/>
                <w:highlight w:val="white"/>
              </w:rPr>
              <w:t>Посебни захтеви које јавни пут мора да испуни са аспекта безбедности саобраћаја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7"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Висок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2"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81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17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:rsidR="00BF19D9" w:rsidRPr="008E735D" w:rsidRDefault="00BF19D9" w:rsidP="008E7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85"/>
              <w:jc w:val="center"/>
              <w:rPr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Средњи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2"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81" w:right="15" w:firstLine="0"/>
              <w:jc w:val="center"/>
              <w:rPr>
                <w:color w:val="000000"/>
              </w:rPr>
            </w:pPr>
          </w:p>
        </w:tc>
      </w:tr>
      <w:tr w:rsidR="00BF19D9" w:rsidRPr="00B25786" w:rsidTr="008E735D">
        <w:trPr>
          <w:trHeight w:val="17"/>
          <w:jc w:val="center"/>
        </w:trPr>
        <w:tc>
          <w:tcPr>
            <w:tcW w:w="2467" w:type="dxa"/>
            <w:vMerge/>
            <w:shd w:val="clear" w:color="auto" w:fill="auto"/>
            <w:vAlign w:val="center"/>
          </w:tcPr>
          <w:p w:rsidR="00BF19D9" w:rsidRPr="008E735D" w:rsidRDefault="00BF19D9" w:rsidP="008E73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85"/>
              <w:jc w:val="center"/>
              <w:rPr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3" w:right="15" w:hanging="25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Ниски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22" w:right="15" w:firstLine="14"/>
              <w:jc w:val="center"/>
              <w:rPr>
                <w:color w:val="000000"/>
              </w:rPr>
            </w:pPr>
            <w:r w:rsidRPr="008E735D">
              <w:rPr>
                <w:color w:val="000000"/>
              </w:rPr>
              <w:t>0,5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F19D9" w:rsidRPr="008E735D" w:rsidRDefault="00BF19D9" w:rsidP="008E735D">
            <w:pPr>
              <w:spacing w:line="259" w:lineRule="auto"/>
              <w:ind w:left="81" w:right="15" w:firstLine="0"/>
              <w:jc w:val="center"/>
              <w:rPr>
                <w:color w:val="000000"/>
              </w:rPr>
            </w:pPr>
          </w:p>
        </w:tc>
      </w:tr>
    </w:tbl>
    <w:p w:rsidR="003B1555" w:rsidRPr="00B25786" w:rsidRDefault="003B1555" w:rsidP="00BF19D9">
      <w:pPr>
        <w:ind w:right="877" w:firstLine="0"/>
        <w:rPr>
          <w:lang w:val="sr-Latn-RS"/>
        </w:rPr>
      </w:pPr>
    </w:p>
    <w:p w:rsidR="003B1555" w:rsidRPr="00B25786" w:rsidRDefault="003B1555" w:rsidP="002D7801">
      <w:pPr>
        <w:ind w:right="877"/>
      </w:pPr>
    </w:p>
    <w:p w:rsidR="00C06C97" w:rsidRPr="00B25786" w:rsidRDefault="002D7801" w:rsidP="00BF19D9">
      <w:pPr>
        <w:rPr>
          <w:lang w:val="sr-Latn-RS"/>
        </w:rPr>
      </w:pPr>
      <w:r w:rsidRPr="00B25786">
        <w:lastRenderedPageBreak/>
        <w:t xml:space="preserve">На основу оцене према критеријума, добија се  укупни скор  који одређује ниво ризика регулисаног субјекта (незнатан, низак, средњи, висок и критичан), и учесталост инспекцијског надзора.  </w:t>
      </w:r>
    </w:p>
    <w:p w:rsidR="00AF5B41" w:rsidRPr="00B25786" w:rsidRDefault="000E3D23" w:rsidP="000D7378">
      <w:pPr>
        <w:pStyle w:val="Title"/>
        <w:numPr>
          <w:ilvl w:val="0"/>
          <w:numId w:val="8"/>
        </w:numPr>
      </w:pPr>
      <w:r w:rsidRPr="00B25786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344170</wp:posOffset>
                </wp:positionV>
                <wp:extent cx="516890" cy="6350"/>
                <wp:effectExtent l="0" t="0" r="0" b="0"/>
                <wp:wrapSquare wrapText="bothSides"/>
                <wp:docPr id="84234" name="Group 84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6890" cy="6350"/>
                          <a:chOff x="0" y="0"/>
                          <a:chExt cx="516941" cy="6096"/>
                        </a:xfrm>
                      </wpg:grpSpPr>
                      <wps:wsp>
                        <wps:cNvPr id="92230" name="Shape 92230"/>
                        <wps:cNvSpPr/>
                        <wps:spPr>
                          <a:xfrm>
                            <a:off x="0" y="0"/>
                            <a:ext cx="5169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941" h="9144">
                                <a:moveTo>
                                  <a:pt x="0" y="0"/>
                                </a:moveTo>
                                <a:lnTo>
                                  <a:pt x="516941" y="0"/>
                                </a:lnTo>
                                <a:lnTo>
                                  <a:pt x="5169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DBBD0" id="Group 84234" o:spid="_x0000_s1026" style="position:absolute;margin-left:472.9pt;margin-top:27.1pt;width:40.7pt;height:.5pt;z-index:251657728" coordsize="516941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">
                <v:shape id="Shape 92230" o:spid="_x0000_s1027" style="position:absolute;width:516941;height:9144;visibility:visible;mso-wrap-style:square;v-text-anchor:top" coordsize="5169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" path="m,l516941,r,9144l,9144,,e" fillcolor="#d8d8d8" stroked="f" strokeweight="0">
                  <v:stroke miterlimit="83231f" joinstyle="miter"/>
                  <v:path arrowok="t" textboxrect="0,0,516941,9144"/>
                </v:shape>
                <w10:wrap type="square"/>
              </v:group>
            </w:pict>
          </mc:Fallback>
        </mc:AlternateContent>
      </w:r>
      <w:r w:rsidR="00AF5B41" w:rsidRPr="00B25786">
        <w:rPr>
          <w:lang w:val="sr-Cyrl-RS"/>
        </w:rPr>
        <w:t>П</w:t>
      </w:r>
      <w:r w:rsidR="00AF5B41" w:rsidRPr="00B25786">
        <w:t xml:space="preserve">РЕГЛЕД НАДЗИРАНИХ СУБЈЕКАТА КОД КОЈИХ ЋЕ СЕ ВРШИТИ ИНСПЕКЦИЈСКИ НАДЗОР, ОДНОСНО ДЕЛАТНОСТИ ИЛИ АКТИВНОСТИ КОЈЕ ЋЕ СЕ НАДЗИРАТИ, </w:t>
      </w:r>
    </w:p>
    <w:p w:rsidR="00AF5B41" w:rsidRPr="00B25786" w:rsidRDefault="00AF5B41" w:rsidP="004525C4">
      <w:pPr>
        <w:spacing w:after="18" w:line="259" w:lineRule="auto"/>
        <w:ind w:left="90" w:right="-1"/>
      </w:pPr>
      <w:r w:rsidRPr="00B25786">
        <w:t>Узевши у обзир стање државних путева, рад инспекције је веома битан у ланцу свих видова одржавања и заштите путева. Посебно је неопходна континуална контрола над радом ЈП „Путеви Србије“ у смислу издавања налагања и контроле извршења наложених мера којима се налаже отклањање недостатака на путу, који неповољно утичу на безбедност саобраћаја и употребну вредност пута.</w:t>
      </w:r>
    </w:p>
    <w:p w:rsidR="00AF5B41" w:rsidRPr="00B25786" w:rsidRDefault="00AF5B41" w:rsidP="00452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0" w:right="-1"/>
        <w:rPr>
          <w:lang w:val="sr-Cyrl-RS"/>
        </w:rPr>
      </w:pPr>
      <w:r w:rsidRPr="00B25786">
        <w:rPr>
          <w:rFonts w:eastAsia="Arial Narrow"/>
          <w:lang w:val="en-GB" w:eastAsia="en-GB"/>
        </w:rPr>
        <w:t xml:space="preserve">Имајући у виду да се инспекцијски надзор врши над државним путевима и мостовским </w:t>
      </w:r>
      <w:r w:rsidR="00BF19D9" w:rsidRPr="00B25786">
        <w:rPr>
          <w:rFonts w:eastAsia="Arial Narrow"/>
          <w:lang w:val="sr-Cyrl-RS" w:eastAsia="en-GB"/>
        </w:rPr>
        <w:t>конструкцијама</w:t>
      </w:r>
      <w:r w:rsidR="00074CA6" w:rsidRPr="00B25786">
        <w:rPr>
          <w:rFonts w:eastAsia="Arial Narrow"/>
          <w:lang w:val="sr-Cyrl-RS" w:eastAsia="en-GB"/>
        </w:rPr>
        <w:t xml:space="preserve"> </w:t>
      </w:r>
      <w:r w:rsidRPr="00B25786">
        <w:rPr>
          <w:rFonts w:eastAsia="Arial Narrow"/>
          <w:lang w:val="en-GB" w:eastAsia="en-GB"/>
        </w:rPr>
        <w:t xml:space="preserve">не може се једноставно представити број субјеката тј. објеката надзора. </w:t>
      </w:r>
      <w:r w:rsidR="00074CA6" w:rsidRPr="00B25786">
        <w:rPr>
          <w:rFonts w:eastAsia="Arial Narrow"/>
          <w:lang w:val="sr-Cyrl-RS" w:eastAsia="en-GB"/>
        </w:rPr>
        <w:t xml:space="preserve"> Укупна</w:t>
      </w:r>
      <w:r w:rsidRPr="00B25786">
        <w:rPr>
          <w:rFonts w:eastAsia="Arial Narrow"/>
          <w:lang w:val="en-GB" w:eastAsia="en-GB"/>
        </w:rPr>
        <w:t xml:space="preserve"> дужина државних путева над којима инспекција врши надзор износи </w:t>
      </w:r>
      <w:r w:rsidR="002F22BD" w:rsidRPr="00B25786">
        <w:rPr>
          <w:rFonts w:eastAsia="Arial Narrow"/>
          <w:lang w:val="sr-Cyrl-RS" w:eastAsia="en-GB"/>
        </w:rPr>
        <w:t>2029</w:t>
      </w:r>
      <w:r w:rsidRPr="00B25786">
        <w:rPr>
          <w:rFonts w:eastAsia="Arial Narrow"/>
          <w:lang w:val="en-GB" w:eastAsia="en-GB"/>
        </w:rPr>
        <w:t xml:space="preserve"> км, затим </w:t>
      </w:r>
      <w:r w:rsidR="00074CA6" w:rsidRPr="00B25786">
        <w:rPr>
          <w:rFonts w:eastAsia="Arial Narrow"/>
          <w:lang w:val="sr-Cyrl-RS" w:eastAsia="en-GB"/>
        </w:rPr>
        <w:t>373</w:t>
      </w:r>
      <w:r w:rsidR="00074CA6" w:rsidRPr="00B25786">
        <w:rPr>
          <w:rFonts w:eastAsia="Arial Narrow"/>
          <w:lang w:val="en-GB" w:eastAsia="en-GB"/>
        </w:rPr>
        <w:t xml:space="preserve"> мост</w:t>
      </w:r>
      <w:r w:rsidRPr="00B25786">
        <w:rPr>
          <w:rFonts w:eastAsia="Arial Narrow"/>
          <w:lang w:val="en-GB" w:eastAsia="en-GB"/>
        </w:rPr>
        <w:t xml:space="preserve">а </w:t>
      </w:r>
      <w:r w:rsidRPr="00B25786">
        <w:rPr>
          <w:lang w:val="sr-Cyrl-RS"/>
        </w:rPr>
        <w:t>над којима</w:t>
      </w:r>
      <w:r w:rsidR="00074CA6" w:rsidRPr="00B25786">
        <w:rPr>
          <w:lang w:val="sr-Cyrl-RS"/>
        </w:rPr>
        <w:t xml:space="preserve"> је Управљач ЈП „Путеви Србијеˮ из Београда, а по члану 117 став 2 Закона о путевима</w:t>
      </w:r>
    </w:p>
    <w:p w:rsidR="00AF5B41" w:rsidRPr="00B25786" w:rsidRDefault="00AF5B41" w:rsidP="004525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0" w:right="-1"/>
        <w:rPr>
          <w:rFonts w:eastAsia="Arial Narrow"/>
          <w:lang w:val="en-GB" w:eastAsia="en-GB"/>
        </w:rPr>
      </w:pPr>
      <w:r w:rsidRPr="00B25786">
        <w:rPr>
          <w:rFonts w:eastAsia="Arial Narrow"/>
          <w:lang w:val="en-GB" w:eastAsia="en-GB"/>
        </w:rPr>
        <w:t>Укупан број објеката инспекцијског надзора инспекције за државне путеве према кључним типовима: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9"/>
        <w:gridCol w:w="2658"/>
      </w:tblGrid>
      <w:tr w:rsidR="00074CA6" w:rsidRPr="008E735D" w:rsidTr="008E735D">
        <w:trPr>
          <w:trHeight w:val="106"/>
        </w:trPr>
        <w:tc>
          <w:tcPr>
            <w:tcW w:w="7089" w:type="dxa"/>
            <w:shd w:val="clear" w:color="auto" w:fill="auto"/>
          </w:tcPr>
          <w:p w:rsidR="00AF5B41" w:rsidRPr="008E735D" w:rsidRDefault="00AF5B41" w:rsidP="008E735D">
            <w:pPr>
              <w:pStyle w:val="TableParagraph"/>
              <w:ind w:firstLine="0"/>
              <w:rPr>
                <w:rFonts w:cs="Times New Roman"/>
              </w:rPr>
            </w:pPr>
            <w:r w:rsidRPr="008E735D">
              <w:rPr>
                <w:rFonts w:cs="Times New Roman"/>
              </w:rPr>
              <w:t>Тип објекта надзора</w:t>
            </w:r>
          </w:p>
        </w:tc>
        <w:tc>
          <w:tcPr>
            <w:tcW w:w="2658" w:type="dxa"/>
            <w:shd w:val="clear" w:color="auto" w:fill="auto"/>
          </w:tcPr>
          <w:p w:rsidR="00074CA6" w:rsidRPr="008E735D" w:rsidRDefault="00AF5B41" w:rsidP="008E735D">
            <w:pPr>
              <w:pStyle w:val="TableParagraph"/>
              <w:rPr>
                <w:rFonts w:cs="Times New Roman"/>
              </w:rPr>
            </w:pPr>
            <w:r w:rsidRPr="008E735D">
              <w:rPr>
                <w:rFonts w:cs="Times New Roman"/>
              </w:rPr>
              <w:t>Дужина</w:t>
            </w:r>
          </w:p>
          <w:p w:rsidR="00AF5B41" w:rsidRPr="008E735D" w:rsidRDefault="00AF5B41" w:rsidP="008E735D">
            <w:pPr>
              <w:pStyle w:val="TableParagraph"/>
              <w:rPr>
                <w:rFonts w:cs="Times New Roman"/>
              </w:rPr>
            </w:pPr>
            <w:r w:rsidRPr="008E735D">
              <w:rPr>
                <w:rFonts w:cs="Times New Roman"/>
              </w:rPr>
              <w:t>однос</w:t>
            </w:r>
            <w:r w:rsidR="00074CA6" w:rsidRPr="008E735D">
              <w:rPr>
                <w:rFonts w:cs="Times New Roman"/>
                <w:lang w:val="sr-Cyrl-RS"/>
              </w:rPr>
              <w:t>н</w:t>
            </w:r>
            <w:r w:rsidRPr="008E735D">
              <w:rPr>
                <w:rFonts w:cs="Times New Roman"/>
              </w:rPr>
              <w:t>о број</w:t>
            </w:r>
          </w:p>
        </w:tc>
      </w:tr>
      <w:tr w:rsidR="00074CA6" w:rsidRPr="008E735D" w:rsidTr="008E735D">
        <w:trPr>
          <w:trHeight w:val="495"/>
        </w:trPr>
        <w:tc>
          <w:tcPr>
            <w:tcW w:w="7089" w:type="dxa"/>
            <w:shd w:val="clear" w:color="auto" w:fill="auto"/>
          </w:tcPr>
          <w:p w:rsidR="00AF5B41" w:rsidRPr="008E735D" w:rsidRDefault="00AF5B41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</w:rPr>
              <w:t xml:space="preserve">Државни </w:t>
            </w:r>
            <w:r w:rsidRPr="008E735D">
              <w:rPr>
                <w:rFonts w:cs="Times New Roman"/>
                <w:lang w:val="sr-Cyrl-RS"/>
              </w:rPr>
              <w:t xml:space="preserve">путеви другог А реда у </w:t>
            </w:r>
          </w:p>
          <w:p w:rsidR="00AF5B41" w:rsidRPr="008E735D" w:rsidRDefault="00AF5B41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>АПВојводини</w:t>
            </w:r>
            <w:r w:rsidR="002F22BD" w:rsidRPr="008E735D">
              <w:rPr>
                <w:rFonts w:cs="Times New Roman"/>
                <w:lang w:val="sr-Cyrl-RS"/>
              </w:rPr>
              <w:t xml:space="preserve"> (35 путних праваца)</w:t>
            </w:r>
          </w:p>
        </w:tc>
        <w:tc>
          <w:tcPr>
            <w:tcW w:w="2658" w:type="dxa"/>
            <w:shd w:val="clear" w:color="auto" w:fill="auto"/>
          </w:tcPr>
          <w:p w:rsidR="00AF5B41" w:rsidRPr="008E735D" w:rsidRDefault="00AF5B41" w:rsidP="008E735D">
            <w:pPr>
              <w:pStyle w:val="TableParagraph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 xml:space="preserve"> </w:t>
            </w:r>
          </w:p>
          <w:p w:rsidR="00AF5B41" w:rsidRPr="008E735D" w:rsidRDefault="002F22BD" w:rsidP="008E735D">
            <w:pPr>
              <w:pStyle w:val="TableParagraph"/>
              <w:rPr>
                <w:rFonts w:cs="Times New Roman"/>
              </w:rPr>
            </w:pPr>
            <w:r w:rsidRPr="008E735D">
              <w:rPr>
                <w:rFonts w:cs="Times New Roman"/>
                <w:lang w:val="sr-Cyrl-RS"/>
              </w:rPr>
              <w:t>1717, 005</w:t>
            </w:r>
            <w:r w:rsidR="00B25786" w:rsidRPr="008E735D">
              <w:rPr>
                <w:rFonts w:cs="Times New Roman"/>
                <w:lang w:val="sr-Cyrl-RS"/>
              </w:rPr>
              <w:t xml:space="preserve"> </w:t>
            </w:r>
            <w:r w:rsidR="00B25786" w:rsidRPr="008E735D">
              <w:rPr>
                <w:rFonts w:cs="Times New Roman"/>
              </w:rPr>
              <w:t>km</w:t>
            </w:r>
          </w:p>
        </w:tc>
      </w:tr>
      <w:tr w:rsidR="00074CA6" w:rsidRPr="008E735D" w:rsidTr="008E735D">
        <w:trPr>
          <w:trHeight w:val="495"/>
        </w:trPr>
        <w:tc>
          <w:tcPr>
            <w:tcW w:w="7089" w:type="dxa"/>
            <w:shd w:val="clear" w:color="auto" w:fill="auto"/>
          </w:tcPr>
          <w:p w:rsidR="00AF5B41" w:rsidRPr="008E735D" w:rsidRDefault="00AF5B41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 xml:space="preserve">Државни путеви другог Б реда </w:t>
            </w:r>
          </w:p>
          <w:p w:rsidR="00AF5B41" w:rsidRPr="008E735D" w:rsidRDefault="00AF5B41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>у АП Војводини</w:t>
            </w:r>
            <w:r w:rsidR="002F22BD" w:rsidRPr="008E735D">
              <w:rPr>
                <w:rFonts w:cs="Times New Roman"/>
                <w:lang w:val="sr-Cyrl-RS"/>
              </w:rPr>
              <w:t xml:space="preserve"> (20 путних праваца)</w:t>
            </w:r>
          </w:p>
        </w:tc>
        <w:tc>
          <w:tcPr>
            <w:tcW w:w="2658" w:type="dxa"/>
            <w:shd w:val="clear" w:color="auto" w:fill="auto"/>
          </w:tcPr>
          <w:p w:rsidR="00AF5B41" w:rsidRPr="008E735D" w:rsidRDefault="002F22BD" w:rsidP="008E735D">
            <w:pPr>
              <w:pStyle w:val="TableParagraph"/>
              <w:rPr>
                <w:rFonts w:cs="Times New Roman"/>
              </w:rPr>
            </w:pPr>
            <w:r w:rsidRPr="008E735D">
              <w:rPr>
                <w:rFonts w:cs="Times New Roman"/>
                <w:lang w:val="sr-Cyrl-RS"/>
              </w:rPr>
              <w:t>400</w:t>
            </w:r>
            <w:r w:rsidR="00AF5B41" w:rsidRPr="008E735D">
              <w:rPr>
                <w:rFonts w:cs="Times New Roman"/>
                <w:lang w:val="sr-Cyrl-RS"/>
              </w:rPr>
              <w:t>,</w:t>
            </w:r>
            <w:r w:rsidRPr="008E735D">
              <w:rPr>
                <w:rFonts w:cs="Times New Roman"/>
                <w:lang w:val="sr-Cyrl-RS"/>
              </w:rPr>
              <w:t>314</w:t>
            </w:r>
            <w:r w:rsidR="00B25786" w:rsidRPr="008E735D">
              <w:rPr>
                <w:rFonts w:cs="Times New Roman"/>
                <w:lang w:val="sr-Cyrl-RS"/>
              </w:rPr>
              <w:t xml:space="preserve"> </w:t>
            </w:r>
            <w:r w:rsidR="00B25786" w:rsidRPr="008E735D">
              <w:rPr>
                <w:rFonts w:cs="Times New Roman"/>
              </w:rPr>
              <w:t>km</w:t>
            </w:r>
          </w:p>
        </w:tc>
      </w:tr>
      <w:tr w:rsidR="00074CA6" w:rsidRPr="008E735D" w:rsidTr="008E735D">
        <w:trPr>
          <w:trHeight w:val="495"/>
        </w:trPr>
        <w:tc>
          <w:tcPr>
            <w:tcW w:w="7089" w:type="dxa"/>
            <w:shd w:val="clear" w:color="auto" w:fill="auto"/>
          </w:tcPr>
          <w:p w:rsidR="00AF5B41" w:rsidRPr="008E735D" w:rsidRDefault="002F22BD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 xml:space="preserve">Деоница пута </w:t>
            </w:r>
            <w:r w:rsidR="00AF5B41" w:rsidRPr="008E735D">
              <w:rPr>
                <w:rFonts w:cs="Times New Roman"/>
                <w:lang w:val="sr-Cyrl-RS"/>
              </w:rPr>
              <w:t>на државој путној мрежи у АП Војводини</w:t>
            </w:r>
          </w:p>
        </w:tc>
        <w:tc>
          <w:tcPr>
            <w:tcW w:w="2658" w:type="dxa"/>
            <w:shd w:val="clear" w:color="auto" w:fill="auto"/>
          </w:tcPr>
          <w:p w:rsidR="00AF5B41" w:rsidRPr="008E735D" w:rsidRDefault="002F22BD" w:rsidP="008E735D">
            <w:pPr>
              <w:pStyle w:val="TableParagraph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>218</w:t>
            </w:r>
          </w:p>
        </w:tc>
      </w:tr>
      <w:tr w:rsidR="002F22BD" w:rsidRPr="008E735D" w:rsidTr="008E735D">
        <w:trPr>
          <w:trHeight w:val="495"/>
        </w:trPr>
        <w:tc>
          <w:tcPr>
            <w:tcW w:w="7089" w:type="dxa"/>
            <w:shd w:val="clear" w:color="auto" w:fill="auto"/>
          </w:tcPr>
          <w:p w:rsidR="002F22BD" w:rsidRPr="008E735D" w:rsidRDefault="002F22BD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 xml:space="preserve"> Детаљне тачке раскрснице на државој путној мрежи у АП Војводини</w:t>
            </w:r>
          </w:p>
        </w:tc>
        <w:tc>
          <w:tcPr>
            <w:tcW w:w="2658" w:type="dxa"/>
            <w:shd w:val="clear" w:color="auto" w:fill="auto"/>
          </w:tcPr>
          <w:p w:rsidR="002F22BD" w:rsidRPr="008E735D" w:rsidRDefault="002F22BD" w:rsidP="008E735D">
            <w:pPr>
              <w:pStyle w:val="TableParagraph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 xml:space="preserve">246 </w:t>
            </w:r>
          </w:p>
        </w:tc>
      </w:tr>
      <w:tr w:rsidR="002F22BD" w:rsidRPr="008E735D" w:rsidTr="008E735D">
        <w:trPr>
          <w:trHeight w:val="495"/>
        </w:trPr>
        <w:tc>
          <w:tcPr>
            <w:tcW w:w="7089" w:type="dxa"/>
            <w:shd w:val="clear" w:color="auto" w:fill="auto"/>
          </w:tcPr>
          <w:p w:rsidR="002F22BD" w:rsidRPr="008E735D" w:rsidRDefault="002F22BD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>Пружнопутни прелази  на државој путној мрежи другог реда у АП Војводини</w:t>
            </w:r>
          </w:p>
        </w:tc>
        <w:tc>
          <w:tcPr>
            <w:tcW w:w="2658" w:type="dxa"/>
            <w:shd w:val="clear" w:color="auto" w:fill="auto"/>
          </w:tcPr>
          <w:p w:rsidR="002F22BD" w:rsidRPr="008E735D" w:rsidRDefault="002F22BD" w:rsidP="008E735D">
            <w:pPr>
              <w:pStyle w:val="TableParagraph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 xml:space="preserve">68 </w:t>
            </w:r>
          </w:p>
        </w:tc>
      </w:tr>
      <w:tr w:rsidR="002F22BD" w:rsidRPr="008E735D" w:rsidTr="008E735D">
        <w:trPr>
          <w:trHeight w:val="509"/>
        </w:trPr>
        <w:tc>
          <w:tcPr>
            <w:tcW w:w="7089" w:type="dxa"/>
            <w:shd w:val="clear" w:color="auto" w:fill="auto"/>
          </w:tcPr>
          <w:p w:rsidR="002F22BD" w:rsidRPr="008E735D" w:rsidRDefault="002F22BD" w:rsidP="008E735D">
            <w:pPr>
              <w:pStyle w:val="TableParagraph"/>
              <w:ind w:firstLine="0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>Мостова на државој путној мрежи у АП Војводини</w:t>
            </w:r>
          </w:p>
        </w:tc>
        <w:tc>
          <w:tcPr>
            <w:tcW w:w="2658" w:type="dxa"/>
            <w:shd w:val="clear" w:color="auto" w:fill="auto"/>
          </w:tcPr>
          <w:p w:rsidR="002F22BD" w:rsidRPr="008E735D" w:rsidRDefault="002F22BD" w:rsidP="008E735D">
            <w:pPr>
              <w:pStyle w:val="TableParagraph"/>
              <w:rPr>
                <w:rFonts w:cs="Times New Roman"/>
                <w:lang w:val="sr-Cyrl-RS"/>
              </w:rPr>
            </w:pPr>
            <w:r w:rsidRPr="008E735D">
              <w:rPr>
                <w:rFonts w:cs="Times New Roman"/>
                <w:lang w:val="sr-Cyrl-RS"/>
              </w:rPr>
              <w:t>373 моста</w:t>
            </w:r>
          </w:p>
        </w:tc>
      </w:tr>
    </w:tbl>
    <w:p w:rsidR="002F22BD" w:rsidRPr="00B25786" w:rsidRDefault="00B25786" w:rsidP="00B25786">
      <w:pPr>
        <w:rPr>
          <w:lang w:val="sr-Cyrl-RS"/>
        </w:rPr>
      </w:pPr>
      <w:r w:rsidRPr="00B25786">
        <w:rPr>
          <w:lang w:val="sr-Cyrl-RS"/>
        </w:rPr>
        <w:t>УКУПНО СУБЈЕКАТА НАДЗОРА</w:t>
      </w:r>
      <w:r w:rsidRPr="00B25786">
        <w:rPr>
          <w:lang w:val="en-US"/>
        </w:rPr>
        <w:t xml:space="preserve">: </w:t>
      </w:r>
      <w:r w:rsidRPr="00B25786">
        <w:rPr>
          <w:lang w:val="sr-Cyrl-RS"/>
        </w:rPr>
        <w:t>ДЕОНИЦЕ</w:t>
      </w:r>
      <w:r w:rsidRPr="00B25786">
        <w:rPr>
          <w:lang w:val="en-US"/>
        </w:rPr>
        <w:t xml:space="preserve"> </w:t>
      </w:r>
      <w:r w:rsidRPr="00B25786">
        <w:rPr>
          <w:lang w:val="sr-Cyrl-RS"/>
        </w:rPr>
        <w:t xml:space="preserve">ДРЖАВНИХ ПУТЕВА </w:t>
      </w:r>
      <w:r w:rsidR="002F22BD" w:rsidRPr="00B25786">
        <w:rPr>
          <w:lang w:val="sr-Cyrl-RS"/>
        </w:rPr>
        <w:t>218 +ДЕТАЉНЕ ТАЧКЕ РАСКРСНИЦЕ 246 ПРУЖНОПУТНИ ПРЕЛАЗИ 68 +   МОСТОВА 373</w:t>
      </w:r>
    </w:p>
    <w:p w:rsidR="00AF5B41" w:rsidRPr="00B25786" w:rsidRDefault="00B25786" w:rsidP="00B25786">
      <w:pPr>
        <w:rPr>
          <w:lang w:val="sr-Cyrl-RS"/>
        </w:rPr>
      </w:pPr>
      <w:r w:rsidRPr="00B25786">
        <w:rPr>
          <w:lang w:val="sr-Cyrl-RS"/>
        </w:rPr>
        <w:t>УКУПНО субјеката надзора : 905</w:t>
      </w:r>
    </w:p>
    <w:p w:rsidR="00AF5B41" w:rsidRPr="00B25786" w:rsidRDefault="00AF5B41" w:rsidP="00B25786">
      <w:r w:rsidRPr="00B25786">
        <w:t xml:space="preserve">Матични број регулисаног субјекта </w:t>
      </w:r>
      <w:r w:rsidRPr="00B25786">
        <w:tab/>
      </w:r>
      <w:r w:rsidR="003C6DE2" w:rsidRPr="003C6DE2">
        <w:rPr>
          <w:shd w:val="clear" w:color="auto" w:fill="D9E4EC"/>
        </w:rPr>
        <w:t>201322</w:t>
      </w:r>
      <w:r w:rsidR="003C6DE2" w:rsidRPr="003C6DE2">
        <w:rPr>
          <w:shd w:val="clear" w:color="auto" w:fill="D9E4EC"/>
          <w:lang w:val="sr-Latn-RS"/>
        </w:rPr>
        <w:t>4</w:t>
      </w:r>
      <w:r w:rsidRPr="003C6DE2">
        <w:rPr>
          <w:shd w:val="clear" w:color="auto" w:fill="D9E4EC"/>
        </w:rPr>
        <w:t>8</w:t>
      </w:r>
      <w:r w:rsidRPr="00B25786">
        <w:rPr>
          <w:vertAlign w:val="superscript"/>
        </w:rPr>
        <w:t xml:space="preserve"> </w:t>
      </w:r>
    </w:p>
    <w:p w:rsidR="00AF5B41" w:rsidRPr="00B25786" w:rsidRDefault="00AF5B41" w:rsidP="00B25786">
      <w:r w:rsidRPr="00B25786">
        <w:t xml:space="preserve">Име </w:t>
      </w:r>
      <w:r w:rsidRPr="00B25786">
        <w:rPr>
          <w:lang w:val="sr-Cyrl-RS"/>
        </w:rPr>
        <w:t xml:space="preserve">                                                          </w:t>
      </w:r>
      <w:r w:rsidRPr="00B25786">
        <w:rPr>
          <w:b/>
          <w:lang w:val="sr-Cyrl-RS"/>
        </w:rPr>
        <w:t>ЈП „Путеви Србијеˮ</w:t>
      </w:r>
    </w:p>
    <w:p w:rsidR="00AF5B41" w:rsidRPr="00B25786" w:rsidRDefault="00AF5B41" w:rsidP="00B25786">
      <w:r w:rsidRPr="00B25786">
        <w:t xml:space="preserve">Претежна делатност </w:t>
      </w:r>
      <w:r w:rsidRPr="00B25786">
        <w:rPr>
          <w:lang w:val="sr-Cyrl-RS"/>
        </w:rPr>
        <w:t xml:space="preserve">                               </w:t>
      </w:r>
      <w:r w:rsidRPr="00B25786">
        <w:rPr>
          <w:b/>
          <w:shd w:val="clear" w:color="auto" w:fill="D9E4EC"/>
        </w:rPr>
        <w:t>Изградња путева и аутопутева</w:t>
      </w:r>
    </w:p>
    <w:p w:rsidR="00AF5B41" w:rsidRPr="00B25786" w:rsidRDefault="00AF5B41" w:rsidP="00B25786">
      <w:r w:rsidRPr="00B25786">
        <w:t xml:space="preserve">Ризик (резултат)  </w:t>
      </w:r>
      <w:r w:rsidRPr="00B25786">
        <w:rPr>
          <w:lang w:val="sr-Cyrl-RS"/>
        </w:rPr>
        <w:t xml:space="preserve">                                незнатана до критичане</w:t>
      </w:r>
    </w:p>
    <w:p w:rsidR="00AF5B41" w:rsidRPr="00B25786" w:rsidRDefault="00AF5B41" w:rsidP="00B25786">
      <w:r w:rsidRPr="00B25786">
        <w:t xml:space="preserve">Степен ризика </w:t>
      </w:r>
      <w:r w:rsidRPr="00B25786">
        <w:rPr>
          <w:lang w:val="sr-Cyrl-RS"/>
        </w:rPr>
        <w:t xml:space="preserve">                                     незнатан до критичан</w:t>
      </w:r>
    </w:p>
    <w:p w:rsidR="00AF5B41" w:rsidRPr="00B25786" w:rsidRDefault="00AF5B41" w:rsidP="00B25786">
      <w:r w:rsidRPr="00B25786">
        <w:lastRenderedPageBreak/>
        <w:t xml:space="preserve">Учесталост инспекцијског надзора </w:t>
      </w:r>
      <w:r w:rsidRPr="00B25786">
        <w:rPr>
          <w:lang w:val="sr-Cyrl-RS"/>
        </w:rPr>
        <w:t xml:space="preserve"> </w:t>
      </w:r>
      <w:r w:rsidR="00074CA6" w:rsidRPr="00B25786">
        <w:rPr>
          <w:b/>
          <w:lang w:val="sr-Cyrl-RS"/>
        </w:rPr>
        <w:t>једном у пет година до дв</w:t>
      </w:r>
      <w:r w:rsidRPr="00B25786">
        <w:rPr>
          <w:b/>
          <w:lang w:val="sr-Cyrl-RS"/>
        </w:rPr>
        <w:t xml:space="preserve">а пута </w:t>
      </w:r>
      <w:r w:rsidR="00B25786" w:rsidRPr="00B25786">
        <w:rPr>
          <w:b/>
          <w:lang w:val="sr-Cyrl-RS"/>
        </w:rPr>
        <w:t>г</w:t>
      </w:r>
      <w:r w:rsidRPr="00B25786">
        <w:rPr>
          <w:b/>
          <w:lang w:val="sr-Cyrl-RS"/>
        </w:rPr>
        <w:t>одишње</w:t>
      </w:r>
    </w:p>
    <w:p w:rsidR="006E3090" w:rsidRPr="00B25786" w:rsidRDefault="006E3090" w:rsidP="00B25786">
      <w:pPr>
        <w:ind w:left="426"/>
        <w:rPr>
          <w:sz w:val="19"/>
          <w:szCs w:val="19"/>
        </w:rPr>
      </w:pPr>
      <w:r w:rsidRPr="00B25786">
        <w:rPr>
          <w:sz w:val="27"/>
          <w:szCs w:val="27"/>
        </w:rPr>
        <w:t>Државни путеви IIА реда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100Хоргош - Суботица - Бачка Топола - Мали Иђош - Србобран - Нови Сад - Сремски Карловци - Инђија - Стара Пазова – Београд</w:t>
      </w:r>
      <w:r w:rsidRPr="00B25786">
        <w:rPr>
          <w:sz w:val="19"/>
          <w:szCs w:val="19"/>
          <w:lang w:val="sr-Latn-RS"/>
        </w:rPr>
        <w:t xml:space="preserve"> km -</w:t>
      </w:r>
      <w:r w:rsidRPr="00B25786">
        <w:rPr>
          <w:sz w:val="19"/>
          <w:szCs w:val="19"/>
        </w:rPr>
        <w:t>185.884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101државна граница са Мађарском (гранични прелаз Бачки Виногради) - Бачки Виногради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4.336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102Кањижа - Сента - Ада - Бечеј - Темерин - веза са државним путем 100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105.263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103државна граница са Мађарском (гранични прелаз Ђала) - Нови Кнежевац 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15.295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104Нови Кнежевац - Банатско Аранђелово - Мокрин - Кикинда - Војвода Степа - Српски Итебеј - државна граница са Румунијом (гранични прелаз Међа)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108.628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105државна граница са Мађарском (гранични прелаз Бајмок) - Бајмок - Бачка Топола - Сента - Чока - Мокрин - државна граница са Румунијом (гранични прелаз Врбица)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93.526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106Кљајићево - Бачки Соколац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23.119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107Сомбор - Апатин – Богојево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37.662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108Бачка Топола - Кула - Деспотово - Силбаш - Бачка Паланка - државна граница са Хрватском (гранични прелаз Бачка Паланка)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73.592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109Бачка Топола – Бечеј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37.995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110Кула – Оџаци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23.775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111Оџаци - Ратково - Силбаш - Бачки Петровац - Руменка - Нови Сад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53.162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112Бачко Ново Село - Бач - Ратково - Деспотово - Сириг - Темерин - Жабаљ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88.446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113Фекетић - Врбас - Змајево – Руменка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42.361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114Бачко Градиште - Чуруг - Жабаљ - Шајкаш - веза са државним путем А1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37.654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115Србобран - Надаљ – Чуруг</w:t>
      </w:r>
      <w:r w:rsidRPr="00B25786">
        <w:rPr>
          <w:sz w:val="19"/>
          <w:szCs w:val="19"/>
          <w:lang w:val="sr-Cyrl-RS"/>
        </w:rPr>
        <w:t xml:space="preserve"> изграђено км</w:t>
      </w:r>
      <w:r w:rsidRPr="00B25786">
        <w:rPr>
          <w:sz w:val="19"/>
          <w:szCs w:val="19"/>
        </w:rPr>
        <w:t>14.895</w:t>
      </w:r>
      <w:r w:rsidRPr="00B25786">
        <w:rPr>
          <w:sz w:val="19"/>
          <w:szCs w:val="19"/>
          <w:lang w:val="sr-Cyrl-RS"/>
        </w:rPr>
        <w:t xml:space="preserve"> неизграђено км </w:t>
      </w:r>
      <w:r w:rsidRPr="00B25786">
        <w:rPr>
          <w:sz w:val="19"/>
          <w:szCs w:val="19"/>
        </w:rPr>
        <w:t>7.900</w:t>
      </w:r>
      <w:r w:rsidRPr="00B25786">
        <w:rPr>
          <w:sz w:val="19"/>
          <w:szCs w:val="19"/>
          <w:lang w:val="sr-Cyrl-RS"/>
        </w:rPr>
        <w:t xml:space="preserve"> укупно км </w:t>
      </w:r>
      <w:r w:rsidRPr="00B25786">
        <w:rPr>
          <w:sz w:val="19"/>
          <w:szCs w:val="19"/>
        </w:rPr>
        <w:t>22.795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116Нови Бечеј - Меленци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20.126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117Нови Бечеј - Башаид - Банатско Карађорђево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35.754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118Житиште - Торак - Српски Итебеј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18.387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119државна граница са Хрватском (гранични прелаз Нештин) - Беочин - Сремска Каменица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38.985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120државна граница са Хрватском (гранични прелаз Шид) - Шид - Кузмин - Сремска Митровица - Рума - Пећинци - Обреновац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126.391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121државна граница са Хрватском (гранични прелаз Сот) - Шид - Адашевци - државна граница са Босном и Херцеговином (гранични прелаз Јамена)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47.735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122државна граница са Хрватском (гранични прелаз Љуба) - Ердевик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9.576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123Свилош - Сремска Митровица (веза са државним путем 20)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28.858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124Сремска Митровица - Дреновац – Шабац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28.675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125веза са државним путем А1 – Марадик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 xml:space="preserve"> 5.833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126Рума - Путинци - Инђија - Стари Сланкамен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39.862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127Путинци - Стара Пазова - Стари Бановци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23.885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128Голубинци – Пећинци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13.948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129Каћ - Шајкаш - Тител - Перлез - Ковачица - Сечањ - државна граница са Румунијом (гранични прелаз Јаша Томић)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124.944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130Ечка - Ковачица - Јабука - Панчево65.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70865.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131Чента - Опово - Јабука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36.667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132Пландиште – Алибунар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28.461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>133Уљма – Стража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15.887</w:t>
      </w:r>
    </w:p>
    <w:p w:rsidR="006E3090" w:rsidRPr="00B25786" w:rsidRDefault="006E3090" w:rsidP="000D7378">
      <w:pPr>
        <w:numPr>
          <w:ilvl w:val="0"/>
          <w:numId w:val="4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</w:rPr>
        <w:t xml:space="preserve">134Ковин - Врачев Гај - Бела Црква </w:t>
      </w:r>
      <w:r w:rsidRPr="00B25786">
        <w:rPr>
          <w:sz w:val="19"/>
          <w:szCs w:val="19"/>
          <w:lang w:val="sr-Cyrl-RS"/>
        </w:rPr>
        <w:t xml:space="preserve">км </w:t>
      </w:r>
      <w:r w:rsidRPr="00B25786">
        <w:rPr>
          <w:sz w:val="19"/>
          <w:szCs w:val="19"/>
        </w:rPr>
        <w:t>45.930</w:t>
      </w:r>
    </w:p>
    <w:p w:rsidR="006E3090" w:rsidRPr="00B25786" w:rsidRDefault="006E3090" w:rsidP="00B25786">
      <w:pPr>
        <w:ind w:left="426"/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 xml:space="preserve">ИЗГРАЂЕНО         км 1709105    </w:t>
      </w:r>
    </w:p>
    <w:p w:rsidR="006E3090" w:rsidRPr="00B25786" w:rsidRDefault="006E3090" w:rsidP="00B25786">
      <w:pPr>
        <w:ind w:left="426"/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lastRenderedPageBreak/>
        <w:t>НЕИЗГРАЂЕНО    км  7900</w:t>
      </w:r>
    </w:p>
    <w:p w:rsidR="006E3090" w:rsidRPr="00B25786" w:rsidRDefault="006E3090" w:rsidP="00B25786">
      <w:p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Cyrl-RS"/>
        </w:rPr>
        <w:t>УКУПНО                 км 1717005</w:t>
      </w:r>
    </w:p>
    <w:p w:rsidR="006E3090" w:rsidRPr="00B25786" w:rsidRDefault="006E3090" w:rsidP="00B25786">
      <w:pPr>
        <w:ind w:left="426"/>
        <w:rPr>
          <w:sz w:val="19"/>
          <w:szCs w:val="19"/>
        </w:rPr>
      </w:pPr>
    </w:p>
    <w:p w:rsidR="006E3090" w:rsidRPr="00B25786" w:rsidRDefault="006E3090" w:rsidP="00B25786">
      <w:pPr>
        <w:ind w:left="426"/>
        <w:rPr>
          <w:sz w:val="27"/>
          <w:szCs w:val="27"/>
        </w:rPr>
      </w:pPr>
      <w:r w:rsidRPr="00B25786">
        <w:rPr>
          <w:sz w:val="27"/>
          <w:szCs w:val="27"/>
        </w:rPr>
        <w:t>Државни путеви IIБ реда</w:t>
      </w:r>
    </w:p>
    <w:p w:rsidR="006E3090" w:rsidRPr="00B25786" w:rsidRDefault="006E3090" w:rsidP="00B25786">
      <w:pPr>
        <w:ind w:left="426"/>
        <w:rPr>
          <w:sz w:val="22"/>
          <w:szCs w:val="22"/>
          <w:lang w:val="sr-Latn-RS"/>
        </w:rPr>
      </w:pP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300Суботица - Велебит - веза са државним путем 102</w:t>
      </w:r>
      <w:r w:rsidRPr="00B25786">
        <w:rPr>
          <w:sz w:val="19"/>
          <w:szCs w:val="19"/>
          <w:lang w:val="sr-Latn-RS"/>
        </w:rPr>
        <w:t xml:space="preserve">   </w:t>
      </w:r>
      <w:r w:rsidRPr="00B25786">
        <w:rPr>
          <w:sz w:val="19"/>
          <w:szCs w:val="19"/>
          <w:lang w:val="sr-Cyrl-RS"/>
        </w:rPr>
        <w:t xml:space="preserve">изграђено км </w:t>
      </w:r>
      <w:r w:rsidRPr="00B25786">
        <w:rPr>
          <w:sz w:val="19"/>
          <w:szCs w:val="19"/>
        </w:rPr>
        <w:t>18.624</w:t>
      </w:r>
      <w:r w:rsidRPr="00B25786">
        <w:rPr>
          <w:sz w:val="19"/>
          <w:szCs w:val="19"/>
          <w:lang w:val="sr-Cyrl-RS"/>
        </w:rPr>
        <w:t xml:space="preserve"> неизграђено км </w:t>
      </w:r>
      <w:r w:rsidRPr="00B25786">
        <w:rPr>
          <w:sz w:val="19"/>
          <w:szCs w:val="19"/>
        </w:rPr>
        <w:t>12.870</w:t>
      </w:r>
      <w:r w:rsidRPr="00B25786">
        <w:rPr>
          <w:sz w:val="19"/>
          <w:szCs w:val="19"/>
          <w:lang w:val="sr-Cyrl-RS"/>
        </w:rPr>
        <w:t xml:space="preserve">  укупно км </w:t>
      </w:r>
      <w:r w:rsidRPr="00B25786">
        <w:rPr>
          <w:sz w:val="19"/>
          <w:szCs w:val="19"/>
        </w:rPr>
        <w:t>31.4942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301Војвода Зимонић – Велебит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6.849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302Банатско Аранђелово – Рабе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6.100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303Стари Жедник - Чантавир – Торњош</w:t>
      </w:r>
      <w:r w:rsidRPr="00B25786">
        <w:rPr>
          <w:sz w:val="19"/>
          <w:szCs w:val="19"/>
          <w:lang w:val="sr-Cyrl-RS"/>
        </w:rPr>
        <w:t xml:space="preserve"> </w:t>
      </w:r>
      <w:r w:rsidRPr="00B25786">
        <w:rPr>
          <w:sz w:val="19"/>
          <w:szCs w:val="19"/>
        </w:rPr>
        <w:t>км 18.7185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304Кљајићево - Светозар Милетић – Риђица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29.815</w:t>
      </w:r>
      <w:r w:rsidRPr="00B25786">
        <w:rPr>
          <w:sz w:val="19"/>
          <w:szCs w:val="19"/>
          <w:lang w:val="sr-Cyrl-RS"/>
        </w:rPr>
        <w:t xml:space="preserve"> 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305Врбас - Куцура - Савино Село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12.167</w:t>
      </w:r>
      <w:r w:rsidRPr="00B25786">
        <w:rPr>
          <w:sz w:val="19"/>
          <w:szCs w:val="19"/>
          <w:lang w:val="sr-Cyrl-RS"/>
        </w:rPr>
        <w:t xml:space="preserve"> 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306Гајдобра – Челарево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12.932</w:t>
      </w:r>
      <w:r w:rsidRPr="00B25786">
        <w:rPr>
          <w:sz w:val="19"/>
          <w:szCs w:val="19"/>
          <w:lang w:val="sr-Cyrl-RS"/>
        </w:rPr>
        <w:t xml:space="preserve"> 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307Башаид - Нова Црња</w:t>
      </w:r>
      <w:r w:rsidRPr="00B25786">
        <w:rPr>
          <w:sz w:val="19"/>
          <w:szCs w:val="19"/>
          <w:lang w:val="sr-Cyrl-RS"/>
        </w:rPr>
        <w:t xml:space="preserve"> изграђено  км </w:t>
      </w:r>
      <w:r w:rsidRPr="00B25786">
        <w:rPr>
          <w:sz w:val="19"/>
          <w:szCs w:val="19"/>
        </w:rPr>
        <w:t>4.842</w:t>
      </w:r>
      <w:r w:rsidRPr="00B25786">
        <w:rPr>
          <w:sz w:val="19"/>
          <w:szCs w:val="19"/>
          <w:lang w:val="sr-Cyrl-RS"/>
        </w:rPr>
        <w:t xml:space="preserve"> неизграђено </w:t>
      </w:r>
      <w:r w:rsidRPr="00B25786">
        <w:rPr>
          <w:sz w:val="19"/>
          <w:szCs w:val="19"/>
        </w:rPr>
        <w:t>10.270</w:t>
      </w:r>
      <w:r w:rsidRPr="00B25786">
        <w:rPr>
          <w:sz w:val="19"/>
          <w:szCs w:val="19"/>
          <w:lang w:val="sr-Cyrl-RS"/>
        </w:rPr>
        <w:t xml:space="preserve"> укупно </w:t>
      </w:r>
      <w:r w:rsidRPr="00B25786">
        <w:rPr>
          <w:sz w:val="19"/>
          <w:szCs w:val="19"/>
        </w:rPr>
        <w:t>15.1129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308Торак - Крајишник - Сутјеска – Неузина</w:t>
      </w:r>
      <w:r w:rsidRPr="00B25786">
        <w:rPr>
          <w:sz w:val="19"/>
          <w:szCs w:val="19"/>
          <w:lang w:val="sr-Cyrl-RS"/>
        </w:rPr>
        <w:t xml:space="preserve"> изграђено  км </w:t>
      </w:r>
      <w:r w:rsidRPr="00B25786">
        <w:rPr>
          <w:sz w:val="19"/>
          <w:szCs w:val="19"/>
        </w:rPr>
        <w:t>23.443</w:t>
      </w:r>
      <w:r w:rsidRPr="00B25786">
        <w:rPr>
          <w:sz w:val="19"/>
          <w:szCs w:val="19"/>
          <w:lang w:val="sr-Cyrl-RS"/>
        </w:rPr>
        <w:t xml:space="preserve"> неизграђено км </w:t>
      </w:r>
      <w:r w:rsidRPr="00B25786">
        <w:rPr>
          <w:sz w:val="19"/>
          <w:szCs w:val="19"/>
        </w:rPr>
        <w:t>3.040</w:t>
      </w:r>
      <w:r w:rsidRPr="00B25786">
        <w:rPr>
          <w:sz w:val="19"/>
          <w:szCs w:val="19"/>
          <w:lang w:val="sr-Cyrl-RS"/>
        </w:rPr>
        <w:t xml:space="preserve"> укупно км </w:t>
      </w:r>
      <w:r w:rsidRPr="00B25786">
        <w:rPr>
          <w:sz w:val="19"/>
          <w:szCs w:val="19"/>
        </w:rPr>
        <w:t>26.48310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309Крајишник - Јаша Томић</w:t>
      </w:r>
      <w:r w:rsidRPr="00B25786">
        <w:rPr>
          <w:sz w:val="19"/>
          <w:szCs w:val="19"/>
          <w:lang w:val="sr-Cyrl-RS"/>
        </w:rPr>
        <w:t xml:space="preserve">  км </w:t>
      </w:r>
      <w:r w:rsidRPr="00B25786">
        <w:rPr>
          <w:sz w:val="19"/>
          <w:szCs w:val="19"/>
        </w:rPr>
        <w:t>10.915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310Самош - Добрица - Селеуш - Алибунар - Банатски Карловац - Делиблато - веза са државним путем 134</w:t>
      </w:r>
      <w:r w:rsidRPr="00B25786">
        <w:rPr>
          <w:sz w:val="19"/>
          <w:szCs w:val="19"/>
          <w:lang w:val="sr-Cyrl-RS"/>
        </w:rPr>
        <w:t xml:space="preserve"> изграђено  км </w:t>
      </w:r>
      <w:r w:rsidRPr="00B25786">
        <w:rPr>
          <w:sz w:val="19"/>
          <w:szCs w:val="19"/>
        </w:rPr>
        <w:t>48.024</w:t>
      </w:r>
    </w:p>
    <w:p w:rsidR="006E3090" w:rsidRPr="00B25786" w:rsidRDefault="006E3090" w:rsidP="00B25786">
      <w:p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Cyrl-RS"/>
        </w:rPr>
        <w:t xml:space="preserve">неизграђено км </w:t>
      </w:r>
      <w:r w:rsidRPr="00B25786">
        <w:rPr>
          <w:sz w:val="19"/>
          <w:szCs w:val="19"/>
        </w:rPr>
        <w:t>26.970</w:t>
      </w:r>
      <w:r w:rsidRPr="00B25786">
        <w:rPr>
          <w:sz w:val="19"/>
          <w:szCs w:val="19"/>
          <w:lang w:val="sr-Cyrl-RS"/>
        </w:rPr>
        <w:t xml:space="preserve"> укупно км </w:t>
      </w:r>
      <w:r w:rsidRPr="00B25786">
        <w:rPr>
          <w:sz w:val="19"/>
          <w:szCs w:val="19"/>
        </w:rPr>
        <w:t>74.99412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311Падина – Селеуш</w:t>
      </w:r>
      <w:r w:rsidRPr="00B25786">
        <w:rPr>
          <w:sz w:val="19"/>
          <w:szCs w:val="19"/>
          <w:lang w:val="sr-Cyrl-RS"/>
        </w:rPr>
        <w:t xml:space="preserve"> изграђено км </w:t>
      </w:r>
      <w:r w:rsidRPr="00B25786">
        <w:rPr>
          <w:sz w:val="19"/>
          <w:szCs w:val="19"/>
        </w:rPr>
        <w:t>1.395</w:t>
      </w:r>
      <w:r w:rsidRPr="00B25786">
        <w:rPr>
          <w:sz w:val="19"/>
          <w:szCs w:val="19"/>
          <w:lang w:val="sr-Cyrl-RS"/>
        </w:rPr>
        <w:t xml:space="preserve"> неизграђено км </w:t>
      </w:r>
      <w:r w:rsidRPr="00B25786">
        <w:rPr>
          <w:sz w:val="19"/>
          <w:szCs w:val="19"/>
        </w:rPr>
        <w:t>14.630</w:t>
      </w:r>
      <w:r w:rsidRPr="00B25786">
        <w:rPr>
          <w:sz w:val="19"/>
          <w:szCs w:val="19"/>
          <w:lang w:val="sr-Cyrl-RS"/>
        </w:rPr>
        <w:t xml:space="preserve"> укупно км </w:t>
      </w:r>
      <w:r w:rsidRPr="00B25786">
        <w:rPr>
          <w:sz w:val="19"/>
          <w:szCs w:val="19"/>
        </w:rPr>
        <w:t>16.025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312Врачев Гај - Банатска Паланка – Дунав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6.701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313Раковац - Змајевац - Врдник - Ириг - Крушедол - Марадик - веза са државним путем 100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36.676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314Ердевик - Бингула - Чалма - Манђелос - Велики Радинци - Рума - веза са државним путем 120</w:t>
      </w:r>
      <w:r w:rsidRPr="00B25786">
        <w:rPr>
          <w:sz w:val="19"/>
          <w:szCs w:val="19"/>
          <w:lang w:val="sr-Cyrl-RS"/>
        </w:rPr>
        <w:t xml:space="preserve"> изграђено км </w:t>
      </w:r>
      <w:r w:rsidRPr="00B25786">
        <w:rPr>
          <w:sz w:val="19"/>
          <w:szCs w:val="19"/>
        </w:rPr>
        <w:t>21.856</w:t>
      </w:r>
      <w:r w:rsidRPr="00B25786">
        <w:rPr>
          <w:sz w:val="19"/>
          <w:szCs w:val="19"/>
          <w:lang w:val="sr-Cyrl-RS"/>
        </w:rPr>
        <w:t xml:space="preserve"> неизграђено км </w:t>
      </w:r>
      <w:r w:rsidRPr="00B25786">
        <w:rPr>
          <w:sz w:val="19"/>
          <w:szCs w:val="19"/>
        </w:rPr>
        <w:t>12.690</w:t>
      </w:r>
      <w:r w:rsidRPr="00B25786">
        <w:rPr>
          <w:sz w:val="19"/>
          <w:szCs w:val="19"/>
          <w:lang w:val="sr-Cyrl-RS"/>
        </w:rPr>
        <w:t xml:space="preserve"> укупно </w:t>
      </w:r>
      <w:r w:rsidRPr="00B25786">
        <w:rPr>
          <w:sz w:val="19"/>
          <w:szCs w:val="19"/>
        </w:rPr>
        <w:t>34.546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315Кукујевци - веза са државним путем 19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4.870</w:t>
      </w:r>
      <w:r w:rsidRPr="00B25786">
        <w:rPr>
          <w:sz w:val="19"/>
          <w:szCs w:val="19"/>
          <w:lang w:val="sr-Latn-RS"/>
        </w:rPr>
        <w:t xml:space="preserve"> 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316Сремска Митровица – Јарак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11.863</w:t>
      </w:r>
      <w:r w:rsidRPr="00B25786">
        <w:rPr>
          <w:sz w:val="19"/>
          <w:szCs w:val="19"/>
          <w:lang w:val="sr-Cyrl-RS"/>
        </w:rPr>
        <w:t xml:space="preserve"> 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317Пећинци - Суботиште – Купиново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32.772</w:t>
      </w:r>
      <w:r w:rsidRPr="00B25786">
        <w:rPr>
          <w:sz w:val="19"/>
          <w:szCs w:val="19"/>
          <w:lang w:val="sr-Cyrl-RS"/>
        </w:rPr>
        <w:t xml:space="preserve"> 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</w:rPr>
        <w:t>318Прхово - Шимановци - веза са државним путем А3</w:t>
      </w:r>
      <w:r w:rsidRPr="00B25786">
        <w:rPr>
          <w:sz w:val="19"/>
          <w:szCs w:val="19"/>
          <w:lang w:val="sr-Cyrl-RS"/>
        </w:rPr>
        <w:t xml:space="preserve"> км </w:t>
      </w:r>
      <w:r w:rsidRPr="00B25786">
        <w:rPr>
          <w:sz w:val="19"/>
          <w:szCs w:val="19"/>
        </w:rPr>
        <w:t>10.014</w:t>
      </w:r>
    </w:p>
    <w:p w:rsidR="006E3090" w:rsidRPr="00B25786" w:rsidRDefault="006E3090" w:rsidP="000D7378">
      <w:pPr>
        <w:numPr>
          <w:ilvl w:val="0"/>
          <w:numId w:val="5"/>
        </w:numPr>
        <w:ind w:left="426"/>
        <w:rPr>
          <w:sz w:val="22"/>
          <w:szCs w:val="22"/>
          <w:lang w:val="sr-Latn-RS"/>
        </w:rPr>
      </w:pPr>
      <w:r w:rsidRPr="00B25786">
        <w:rPr>
          <w:sz w:val="22"/>
          <w:szCs w:val="22"/>
          <w:lang w:val="sr-Latn-RS"/>
        </w:rPr>
        <w:t xml:space="preserve"> 319</w:t>
      </w:r>
      <w:r w:rsidRPr="00B25786">
        <w:rPr>
          <w:sz w:val="19"/>
          <w:szCs w:val="19"/>
        </w:rPr>
        <w:t>веза са државним путем А1 –</w:t>
      </w:r>
      <w:r w:rsidRPr="00B25786">
        <w:rPr>
          <w:sz w:val="19"/>
          <w:szCs w:val="19"/>
          <w:lang w:val="sr-Latn-RS"/>
        </w:rPr>
        <w:t xml:space="preserve"> </w:t>
      </w:r>
      <w:r w:rsidRPr="00B25786">
        <w:rPr>
          <w:sz w:val="19"/>
          <w:szCs w:val="19"/>
          <w:lang w:val="sr-Cyrl-RS"/>
        </w:rPr>
        <w:t>Граница АПВ(</w:t>
      </w:r>
      <w:r w:rsidRPr="00B25786">
        <w:rPr>
          <w:sz w:val="19"/>
          <w:szCs w:val="19"/>
        </w:rPr>
        <w:t xml:space="preserve"> Батајница</w:t>
      </w:r>
      <w:r w:rsidRPr="00B25786">
        <w:rPr>
          <w:sz w:val="19"/>
          <w:szCs w:val="19"/>
          <w:lang w:val="sr-Cyrl-RS"/>
        </w:rPr>
        <w:t>)км 1.268</w:t>
      </w:r>
    </w:p>
    <w:p w:rsidR="006E3090" w:rsidRPr="00B25786" w:rsidRDefault="006E3090" w:rsidP="00B25786">
      <w:pPr>
        <w:ind w:left="426"/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 xml:space="preserve">ИЗГРАЂЕНО         км 319.844    </w:t>
      </w:r>
    </w:p>
    <w:p w:rsidR="006E3090" w:rsidRPr="00B25786" w:rsidRDefault="006E3090" w:rsidP="00B25786">
      <w:pPr>
        <w:ind w:left="426"/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НЕИЗГРАЂЕНО    км  80.470</w:t>
      </w:r>
    </w:p>
    <w:p w:rsidR="006E3090" w:rsidRPr="00B25786" w:rsidRDefault="006E3090" w:rsidP="00B25786">
      <w:pPr>
        <w:ind w:left="426"/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УКУПНО                 км 400.314</w:t>
      </w:r>
    </w:p>
    <w:p w:rsidR="006E3090" w:rsidRPr="00B25786" w:rsidRDefault="006E3090" w:rsidP="006E3090">
      <w:pPr>
        <w:ind w:left="2880"/>
        <w:rPr>
          <w:sz w:val="19"/>
          <w:szCs w:val="19"/>
          <w:lang w:val="sr-Cyrl-RS"/>
        </w:rPr>
      </w:pPr>
    </w:p>
    <w:p w:rsidR="006E3090" w:rsidRPr="00B25786" w:rsidRDefault="006E3090" w:rsidP="006E3090">
      <w:pPr>
        <w:ind w:left="2880"/>
        <w:rPr>
          <w:sz w:val="19"/>
          <w:szCs w:val="19"/>
          <w:lang w:val="sr-Cyrl-RS"/>
        </w:rPr>
      </w:pPr>
    </w:p>
    <w:p w:rsidR="006E3090" w:rsidRPr="00B25786" w:rsidRDefault="006E3090" w:rsidP="00FF50AC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Изграђено ДП</w:t>
      </w:r>
      <w:r w:rsidRPr="00B25786">
        <w:rPr>
          <w:sz w:val="19"/>
          <w:szCs w:val="19"/>
          <w:lang w:val="en-US"/>
        </w:rPr>
        <w:t xml:space="preserve">IIA </w:t>
      </w:r>
      <w:r w:rsidRPr="00B25786">
        <w:rPr>
          <w:sz w:val="19"/>
          <w:szCs w:val="19"/>
          <w:lang w:val="sr-Cyrl-RS"/>
        </w:rPr>
        <w:t xml:space="preserve">и </w:t>
      </w:r>
      <w:r w:rsidRPr="00B25786">
        <w:rPr>
          <w:sz w:val="19"/>
          <w:szCs w:val="19"/>
          <w:lang w:val="en-US"/>
        </w:rPr>
        <w:t xml:space="preserve"> </w:t>
      </w:r>
      <w:r w:rsidRPr="00B25786">
        <w:rPr>
          <w:sz w:val="19"/>
          <w:szCs w:val="19"/>
          <w:lang w:val="sr-Cyrl-RS"/>
        </w:rPr>
        <w:t>ДП</w:t>
      </w:r>
      <w:r w:rsidRPr="00B25786">
        <w:rPr>
          <w:sz w:val="19"/>
          <w:szCs w:val="19"/>
          <w:lang w:val="en-US"/>
        </w:rPr>
        <w:t>IIБ</w:t>
      </w:r>
      <w:r w:rsidRPr="00B25786">
        <w:rPr>
          <w:sz w:val="19"/>
          <w:szCs w:val="19"/>
          <w:lang w:val="sr-Cyrl-RS"/>
        </w:rPr>
        <w:t>=км 1.709115+ км319.844 = км  2.028.959</w:t>
      </w:r>
    </w:p>
    <w:p w:rsidR="006E3090" w:rsidRPr="00B25786" w:rsidRDefault="006E3090" w:rsidP="00FF50AC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неизграђено ДП</w:t>
      </w:r>
      <w:r w:rsidRPr="00B25786">
        <w:rPr>
          <w:sz w:val="19"/>
          <w:szCs w:val="19"/>
          <w:lang w:val="en-US"/>
        </w:rPr>
        <w:t xml:space="preserve">IIA </w:t>
      </w:r>
      <w:r w:rsidRPr="00B25786">
        <w:rPr>
          <w:sz w:val="19"/>
          <w:szCs w:val="19"/>
          <w:lang w:val="sr-Cyrl-RS"/>
        </w:rPr>
        <w:t xml:space="preserve">и </w:t>
      </w:r>
      <w:r w:rsidRPr="00B25786">
        <w:rPr>
          <w:sz w:val="19"/>
          <w:szCs w:val="19"/>
          <w:lang w:val="en-US"/>
        </w:rPr>
        <w:t xml:space="preserve"> </w:t>
      </w:r>
      <w:r w:rsidRPr="00B25786">
        <w:rPr>
          <w:sz w:val="19"/>
          <w:szCs w:val="19"/>
          <w:lang w:val="sr-Cyrl-RS"/>
        </w:rPr>
        <w:t>ДП</w:t>
      </w:r>
      <w:r w:rsidRPr="00B25786">
        <w:rPr>
          <w:sz w:val="19"/>
          <w:szCs w:val="19"/>
          <w:lang w:val="en-US"/>
        </w:rPr>
        <w:t>IIБ</w:t>
      </w:r>
      <w:r w:rsidRPr="00B25786">
        <w:rPr>
          <w:sz w:val="19"/>
          <w:szCs w:val="19"/>
          <w:lang w:val="sr-Cyrl-RS"/>
        </w:rPr>
        <w:t xml:space="preserve"> = км 7900 + км 80470= км 88370</w:t>
      </w:r>
    </w:p>
    <w:p w:rsidR="006E3090" w:rsidRPr="00B25786" w:rsidRDefault="006E3090" w:rsidP="00FF50AC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Укупно ДП</w:t>
      </w:r>
      <w:r w:rsidRPr="00B25786">
        <w:rPr>
          <w:sz w:val="19"/>
          <w:szCs w:val="19"/>
          <w:lang w:val="en-US"/>
        </w:rPr>
        <w:t xml:space="preserve">IIA </w:t>
      </w:r>
      <w:r w:rsidRPr="00B25786">
        <w:rPr>
          <w:sz w:val="19"/>
          <w:szCs w:val="19"/>
          <w:lang w:val="sr-Cyrl-RS"/>
        </w:rPr>
        <w:t xml:space="preserve">и </w:t>
      </w:r>
      <w:r w:rsidRPr="00B25786">
        <w:rPr>
          <w:sz w:val="19"/>
          <w:szCs w:val="19"/>
          <w:lang w:val="en-US"/>
        </w:rPr>
        <w:t xml:space="preserve"> </w:t>
      </w:r>
      <w:r w:rsidRPr="00B25786">
        <w:rPr>
          <w:sz w:val="19"/>
          <w:szCs w:val="19"/>
          <w:lang w:val="sr-Cyrl-RS"/>
        </w:rPr>
        <w:t>ДП</w:t>
      </w:r>
      <w:r w:rsidRPr="00B25786">
        <w:rPr>
          <w:sz w:val="19"/>
          <w:szCs w:val="19"/>
          <w:lang w:val="en-US"/>
        </w:rPr>
        <w:t>IIБ =</w:t>
      </w:r>
      <w:r w:rsidRPr="00B25786">
        <w:rPr>
          <w:sz w:val="19"/>
          <w:szCs w:val="19"/>
          <w:lang w:val="sr-Cyrl-RS"/>
        </w:rPr>
        <w:t xml:space="preserve"> км 1.717.005 + км 400,314=км 2117319</w:t>
      </w:r>
    </w:p>
    <w:p w:rsidR="006E3090" w:rsidRPr="00B25786" w:rsidRDefault="006E3090" w:rsidP="00FF50AC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Које чине  деонице  ДП</w:t>
      </w:r>
      <w:r w:rsidRPr="00B25786">
        <w:rPr>
          <w:sz w:val="19"/>
          <w:szCs w:val="19"/>
          <w:lang w:val="en-US"/>
        </w:rPr>
        <w:t xml:space="preserve">IIA </w:t>
      </w:r>
      <w:r w:rsidRPr="00B25786">
        <w:rPr>
          <w:sz w:val="19"/>
          <w:szCs w:val="19"/>
          <w:lang w:val="sr-Cyrl-RS"/>
        </w:rPr>
        <w:t xml:space="preserve">и </w:t>
      </w:r>
      <w:r w:rsidRPr="00B25786">
        <w:rPr>
          <w:sz w:val="19"/>
          <w:szCs w:val="19"/>
          <w:lang w:val="en-US"/>
        </w:rPr>
        <w:t xml:space="preserve"> </w:t>
      </w:r>
      <w:r w:rsidRPr="00B25786">
        <w:rPr>
          <w:sz w:val="19"/>
          <w:szCs w:val="19"/>
          <w:lang w:val="sr-Cyrl-RS"/>
        </w:rPr>
        <w:t>ДП</w:t>
      </w:r>
      <w:r w:rsidRPr="00B25786">
        <w:rPr>
          <w:sz w:val="19"/>
          <w:szCs w:val="19"/>
          <w:lang w:val="en-US"/>
        </w:rPr>
        <w:t>IIБ</w:t>
      </w:r>
      <w:r w:rsidRPr="00B25786">
        <w:rPr>
          <w:sz w:val="19"/>
          <w:szCs w:val="19"/>
          <w:lang w:val="sr-Cyrl-RS"/>
        </w:rPr>
        <w:t xml:space="preserve"> =175+43 =218</w:t>
      </w:r>
    </w:p>
    <w:p w:rsidR="006E3090" w:rsidRPr="00B25786" w:rsidRDefault="006E3090" w:rsidP="00FF50AC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И детаљне тачке, раскрснице: ДП</w:t>
      </w:r>
      <w:r w:rsidRPr="00B25786">
        <w:rPr>
          <w:sz w:val="19"/>
          <w:szCs w:val="19"/>
          <w:lang w:val="en-US"/>
        </w:rPr>
        <w:t xml:space="preserve">IIA </w:t>
      </w:r>
      <w:r w:rsidRPr="00B25786">
        <w:rPr>
          <w:sz w:val="19"/>
          <w:szCs w:val="19"/>
          <w:lang w:val="sr-Cyrl-RS"/>
        </w:rPr>
        <w:t xml:space="preserve">и </w:t>
      </w:r>
      <w:r w:rsidRPr="00B25786">
        <w:rPr>
          <w:sz w:val="19"/>
          <w:szCs w:val="19"/>
          <w:lang w:val="en-US"/>
        </w:rPr>
        <w:t xml:space="preserve"> </w:t>
      </w:r>
      <w:r w:rsidRPr="00B25786">
        <w:rPr>
          <w:sz w:val="19"/>
          <w:szCs w:val="19"/>
          <w:lang w:val="sr-Cyrl-RS"/>
        </w:rPr>
        <w:t>ДП</w:t>
      </w:r>
      <w:r w:rsidRPr="00B25786">
        <w:rPr>
          <w:sz w:val="19"/>
          <w:szCs w:val="19"/>
          <w:lang w:val="en-US"/>
        </w:rPr>
        <w:t>IIБ</w:t>
      </w:r>
      <w:r w:rsidRPr="00B25786">
        <w:rPr>
          <w:sz w:val="19"/>
          <w:szCs w:val="19"/>
          <w:lang w:val="sr-Cyrl-RS"/>
        </w:rPr>
        <w:t xml:space="preserve"> =188+60 =24</w:t>
      </w:r>
    </w:p>
    <w:p w:rsidR="006E3090" w:rsidRPr="00B25786" w:rsidRDefault="006E3090" w:rsidP="00FF50AC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 xml:space="preserve">Пружнопутни прелази 68 </w:t>
      </w:r>
    </w:p>
    <w:p w:rsidR="006E3090" w:rsidRPr="00B25786" w:rsidRDefault="006E3090" w:rsidP="006E3090">
      <w:pPr>
        <w:ind w:left="2520"/>
        <w:rPr>
          <w:sz w:val="19"/>
          <w:szCs w:val="19"/>
          <w:lang w:val="sr-Cyrl-RS"/>
        </w:rPr>
      </w:pPr>
    </w:p>
    <w:p w:rsidR="006E3090" w:rsidRPr="00B25786" w:rsidRDefault="00B25786" w:rsidP="006E3090">
      <w:pPr>
        <w:rPr>
          <w:sz w:val="19"/>
          <w:szCs w:val="19"/>
          <w:lang w:val="sr-Cyrl-RS"/>
        </w:rPr>
      </w:pPr>
      <w:r>
        <w:rPr>
          <w:sz w:val="19"/>
          <w:szCs w:val="19"/>
          <w:lang w:val="sr-Cyrl-RS"/>
        </w:rPr>
        <w:t xml:space="preserve">УКУПНО СУБЈЕКАТА НАДЗОРА ДЕОНИЦЕ ДРЖАВНОГ ПУТА </w:t>
      </w:r>
      <w:r w:rsidR="006E3090" w:rsidRPr="00B25786">
        <w:rPr>
          <w:sz w:val="19"/>
          <w:szCs w:val="19"/>
          <w:lang w:val="sr-Cyrl-RS"/>
        </w:rPr>
        <w:t xml:space="preserve">218 +ДЕТАЉНЕ ТАЧКЕ РАСКРСНИЦЕ 246 </w:t>
      </w:r>
      <w:r w:rsidR="00A527ED" w:rsidRPr="00B25786">
        <w:rPr>
          <w:sz w:val="19"/>
          <w:szCs w:val="19"/>
          <w:lang w:val="sr-Cyrl-RS"/>
        </w:rPr>
        <w:t xml:space="preserve">+ </w:t>
      </w:r>
      <w:r w:rsidR="006E3090" w:rsidRPr="00B25786">
        <w:rPr>
          <w:sz w:val="19"/>
          <w:szCs w:val="19"/>
          <w:lang w:val="sr-Cyrl-RS"/>
        </w:rPr>
        <w:t>ПРУЖНОПУТНИ ПРЕЛАЗИ 68 +   МОСТОВА 373</w:t>
      </w:r>
    </w:p>
    <w:p w:rsidR="006E3090" w:rsidRPr="00B25786" w:rsidRDefault="00B25786" w:rsidP="006E3090">
      <w:pPr>
        <w:rPr>
          <w:sz w:val="19"/>
          <w:szCs w:val="19"/>
          <w:lang w:val="sr-Cyrl-RS"/>
        </w:rPr>
      </w:pPr>
      <w:r>
        <w:rPr>
          <w:sz w:val="19"/>
          <w:szCs w:val="19"/>
          <w:lang w:val="sr-Cyrl-RS"/>
        </w:rPr>
        <w:t>УКУПНО: 905</w:t>
      </w:r>
    </w:p>
    <w:p w:rsidR="006E3090" w:rsidRPr="00B25786" w:rsidRDefault="006E3090" w:rsidP="006E3090">
      <w:pPr>
        <w:rPr>
          <w:sz w:val="19"/>
          <w:szCs w:val="19"/>
          <w:lang w:val="sr-Cyrl-RS"/>
        </w:rPr>
      </w:pPr>
    </w:p>
    <w:p w:rsidR="006E3090" w:rsidRPr="00B25786" w:rsidRDefault="006E3090" w:rsidP="006E3090">
      <w:pPr>
        <w:rPr>
          <w:sz w:val="19"/>
          <w:szCs w:val="19"/>
          <w:lang w:val="sr-Cyrl-RS"/>
        </w:rPr>
      </w:pPr>
      <w:r w:rsidRPr="00B25786">
        <w:rPr>
          <w:sz w:val="19"/>
          <w:szCs w:val="19"/>
          <w:lang w:val="sr-Cyrl-RS"/>
        </w:rPr>
        <w:t>К</w:t>
      </w:r>
      <w:r w:rsidR="00E412AD" w:rsidRPr="00B25786">
        <w:rPr>
          <w:sz w:val="19"/>
          <w:szCs w:val="19"/>
          <w:lang w:val="sr-Cyrl-RS"/>
        </w:rPr>
        <w:t>РИТИЧАН РИЗИК 1% =</w:t>
      </w:r>
      <w:r w:rsidR="00B25786">
        <w:rPr>
          <w:sz w:val="19"/>
          <w:szCs w:val="19"/>
          <w:lang w:val="sr-Cyrl-RS"/>
        </w:rPr>
        <w:t xml:space="preserve"> 9</w:t>
      </w:r>
      <w:r w:rsidR="00D63A0F" w:rsidRPr="00B25786">
        <w:rPr>
          <w:sz w:val="19"/>
          <w:szCs w:val="19"/>
          <w:lang w:val="sr-Latn-RS"/>
        </w:rPr>
        <w:t xml:space="preserve">;      </w:t>
      </w:r>
      <w:r w:rsidRPr="00B25786">
        <w:rPr>
          <w:sz w:val="19"/>
          <w:szCs w:val="19"/>
          <w:lang w:val="sr-Cyrl-RS"/>
        </w:rPr>
        <w:t>ВИСОК  10%=</w:t>
      </w:r>
      <w:r w:rsidR="00B25786">
        <w:rPr>
          <w:sz w:val="19"/>
          <w:szCs w:val="19"/>
          <w:lang w:val="sr-Cyrl-RS"/>
        </w:rPr>
        <w:t>90</w:t>
      </w:r>
      <w:r w:rsidR="00D63A0F" w:rsidRPr="00B25786">
        <w:rPr>
          <w:sz w:val="19"/>
          <w:szCs w:val="19"/>
          <w:lang w:val="sr-Latn-RS"/>
        </w:rPr>
        <w:t xml:space="preserve">       </w:t>
      </w:r>
      <w:r w:rsidRPr="00B25786">
        <w:rPr>
          <w:sz w:val="19"/>
          <w:szCs w:val="19"/>
          <w:lang w:val="sr-Cyrl-RS"/>
        </w:rPr>
        <w:t>СРЕДЊИ -30%=</w:t>
      </w:r>
      <w:r w:rsidR="00B25786">
        <w:rPr>
          <w:sz w:val="19"/>
          <w:szCs w:val="19"/>
          <w:lang w:val="sr-Cyrl-RS"/>
        </w:rPr>
        <w:t xml:space="preserve">272     </w:t>
      </w:r>
      <w:r w:rsidRPr="00B25786">
        <w:rPr>
          <w:sz w:val="19"/>
          <w:szCs w:val="19"/>
          <w:lang w:val="sr-Cyrl-RS"/>
        </w:rPr>
        <w:t xml:space="preserve"> НИЗАК  40%=</w:t>
      </w:r>
      <w:r w:rsidR="00B25786">
        <w:rPr>
          <w:sz w:val="19"/>
          <w:szCs w:val="19"/>
          <w:lang w:val="sr-Cyrl-RS"/>
        </w:rPr>
        <w:t>362</w:t>
      </w:r>
    </w:p>
    <w:p w:rsidR="006E3090" w:rsidRPr="00B25786" w:rsidRDefault="00E412AD" w:rsidP="006E3090">
      <w:r w:rsidRPr="00B25786">
        <w:rPr>
          <w:sz w:val="19"/>
          <w:szCs w:val="19"/>
          <w:lang w:val="sr-Cyrl-RS"/>
        </w:rPr>
        <w:t>НЕЗНАТАН 19%=1</w:t>
      </w:r>
      <w:r w:rsidR="00B25786">
        <w:rPr>
          <w:sz w:val="19"/>
          <w:szCs w:val="19"/>
          <w:lang w:val="sr-Cyrl-RS"/>
        </w:rPr>
        <w:t>7</w:t>
      </w:r>
      <w:r w:rsidRPr="00B25786">
        <w:rPr>
          <w:sz w:val="19"/>
          <w:szCs w:val="19"/>
          <w:lang w:val="sr-Cyrl-RS"/>
        </w:rPr>
        <w:t>2</w:t>
      </w:r>
    </w:p>
    <w:p w:rsidR="006E3090" w:rsidRPr="00B25786" w:rsidRDefault="006E3090" w:rsidP="00FF50AC">
      <w:pPr>
        <w:ind w:left="360" w:right="-1"/>
        <w:rPr>
          <w:b/>
          <w:lang w:val="sr-Cyrl-RS"/>
        </w:rPr>
      </w:pPr>
    </w:p>
    <w:p w:rsidR="001E1750" w:rsidRPr="00B25786" w:rsidRDefault="001E1750" w:rsidP="000D7378">
      <w:pPr>
        <w:pStyle w:val="Title"/>
        <w:numPr>
          <w:ilvl w:val="0"/>
          <w:numId w:val="8"/>
        </w:numPr>
      </w:pPr>
      <w:r w:rsidRPr="002C3CAD">
        <w:t>ПРОЦЕЊЕНИ</w:t>
      </w:r>
      <w:r w:rsidRPr="00B25786">
        <w:t xml:space="preserve"> РИЗИК ЗА НАДЗИРАНЕ СУБЈЕКТЕ, ОДНОСНО ДЕЛАТНОСТИ ИЛИ АКТИВНОСТИ КОЈЕ ЋЕ СЕ НАДЗИРАТИ ИЛИ ТЕРИТОРИЈАЛНО ПОДРУЧЈЕ И ДРУГУ ТЕРИТОРИЈАЛНУ И СЛИЧНУ ЦЕЛИНУ, ОБЈЕКАТ И ГРУПЕ ОБЈЕКАТА;  </w:t>
      </w:r>
    </w:p>
    <w:p w:rsidR="001E1750" w:rsidRPr="00B25786" w:rsidRDefault="001E1750" w:rsidP="00B25786">
      <w:pPr>
        <w:rPr>
          <w:rFonts w:eastAsia="Arial Narrow"/>
          <w:lang w:val="sr-Cyrl-RS" w:eastAsia="en-GB"/>
        </w:rPr>
      </w:pPr>
      <w:r w:rsidRPr="00B25786">
        <w:rPr>
          <w:rFonts w:eastAsia="Arial Narrow"/>
          <w:lang w:val="en-GB" w:eastAsia="en-GB"/>
        </w:rPr>
        <w:t xml:space="preserve">Укупан број објеката инспекцијског надзора инспекције за државне путеве према </w:t>
      </w:r>
      <w:r w:rsidR="004F6A0D" w:rsidRPr="00B25786">
        <w:rPr>
          <w:rFonts w:eastAsia="Arial Narrow"/>
          <w:lang w:val="sr-Cyrl-RS" w:eastAsia="en-GB"/>
        </w:rPr>
        <w:t xml:space="preserve"> деоницама путне мреже и врсти надзора се не може прецизно утврдити, јер се зависно од предмета надзора  утврђује обим посла и одређују деонице пута, као и путног објекта који се надзире.</w:t>
      </w:r>
    </w:p>
    <w:p w:rsidR="00AF5B41" w:rsidRPr="00B25786" w:rsidRDefault="004F6A0D" w:rsidP="00B25786">
      <w:pPr>
        <w:rPr>
          <w:rFonts w:eastAsia="Arial Narrow"/>
          <w:lang w:val="sr-Cyrl-RS" w:eastAsia="en-GB"/>
        </w:rPr>
      </w:pPr>
      <w:r w:rsidRPr="00B25786">
        <w:rPr>
          <w:rFonts w:eastAsia="Arial Narrow"/>
          <w:lang w:val="sr-Cyrl-RS" w:eastAsia="en-GB"/>
        </w:rPr>
        <w:t xml:space="preserve">Постоји 55 државних путева другог реда и то 35 путних праваца </w:t>
      </w:r>
      <w:r w:rsidRPr="00B25786">
        <w:rPr>
          <w:rFonts w:eastAsia="Arial Narrow"/>
          <w:lang w:val="en-US" w:eastAsia="en-GB"/>
        </w:rPr>
        <w:t xml:space="preserve">IIA </w:t>
      </w:r>
      <w:r w:rsidRPr="00B25786">
        <w:rPr>
          <w:rFonts w:eastAsia="Arial Narrow"/>
          <w:lang w:val="sr-Cyrl-RS" w:eastAsia="en-GB"/>
        </w:rPr>
        <w:t xml:space="preserve">реда и 20 путних праваца </w:t>
      </w:r>
      <w:r w:rsidRPr="00B25786">
        <w:rPr>
          <w:rFonts w:eastAsia="Arial Narrow"/>
          <w:lang w:val="en-US" w:eastAsia="en-GB"/>
        </w:rPr>
        <w:t>IIБ реда.</w:t>
      </w:r>
    </w:p>
    <w:p w:rsidR="00C06C97" w:rsidRPr="00B25786" w:rsidRDefault="00AF5B41" w:rsidP="000D7378">
      <w:pPr>
        <w:pStyle w:val="Title"/>
        <w:numPr>
          <w:ilvl w:val="0"/>
          <w:numId w:val="8"/>
        </w:numPr>
        <w:rPr>
          <w:lang w:val="sr-Cyrl-RS"/>
        </w:rPr>
      </w:pPr>
      <w:r w:rsidRPr="00B25786">
        <w:rPr>
          <w:lang w:val="sr-Cyrl-RS"/>
        </w:rPr>
        <w:t>П</w:t>
      </w:r>
      <w:r w:rsidRPr="00B25786">
        <w:t>ЕРИОД У КОМЕ ЋЕ СЕ ВРШИТИ ИНСПЕКЦИЈСКИ НАДЗОР;</w:t>
      </w:r>
    </w:p>
    <w:p w:rsidR="00D3249F" w:rsidRPr="00B25786" w:rsidRDefault="00D3249F" w:rsidP="00B25786">
      <w:pPr>
        <w:rPr>
          <w:lang w:val="sr-Cyrl-RS"/>
        </w:rPr>
      </w:pPr>
      <w:r w:rsidRPr="00B25786">
        <w:rPr>
          <w:lang w:val="sr-Cyrl-RS"/>
        </w:rPr>
        <w:t>Редовни инспекцијски надзор вршиће се радним данима  у временском периоду о</w:t>
      </w:r>
      <w:r w:rsidR="00AA7A31" w:rsidRPr="00B25786">
        <w:rPr>
          <w:lang w:val="sr-Cyrl-RS"/>
        </w:rPr>
        <w:t>д 8</w:t>
      </w:r>
      <w:r w:rsidRPr="00B25786">
        <w:rPr>
          <w:lang w:val="sr-Cyrl-RS"/>
        </w:rPr>
        <w:t xml:space="preserve"> до </w:t>
      </w:r>
      <w:r w:rsidR="00AA7A31" w:rsidRPr="00B25786">
        <w:rPr>
          <w:lang w:val="sr-Cyrl-RS"/>
        </w:rPr>
        <w:t>16</w:t>
      </w:r>
      <w:r w:rsidRPr="00B25786">
        <w:rPr>
          <w:lang w:val="sr-Cyrl-RS"/>
        </w:rPr>
        <w:t>. Прецизно планирање рада инспектора није могуће, посебно због стања државних путева. Из наведеног разлога, постојаће већи број неопходних ванредних прегледа и активности инспектора, које ће бити усмерене на побољшање безбедности саобраћаја и заштите употребне вредности државних путева.</w:t>
      </w:r>
    </w:p>
    <w:p w:rsidR="00D3249F" w:rsidRPr="002C3CAD" w:rsidRDefault="002C3CAD" w:rsidP="000D7378">
      <w:pPr>
        <w:pStyle w:val="Title"/>
        <w:numPr>
          <w:ilvl w:val="1"/>
          <w:numId w:val="12"/>
        </w:numPr>
        <w:jc w:val="left"/>
      </w:pPr>
      <w:r w:rsidRPr="002C3CAD">
        <w:t xml:space="preserve"> </w:t>
      </w:r>
      <w:r w:rsidR="00D3249F" w:rsidRPr="002C3CAD">
        <w:t xml:space="preserve">Рад инспектора по приоритетима </w:t>
      </w:r>
    </w:p>
    <w:p w:rsidR="00D3249F" w:rsidRPr="00B25786" w:rsidRDefault="00D3249F" w:rsidP="00FF50AC">
      <w:pPr>
        <w:ind w:right="-1" w:firstLine="360"/>
        <w:rPr>
          <w:lang w:val="sr-Cyrl-RS"/>
        </w:rPr>
      </w:pPr>
      <w:r w:rsidRPr="00B25786">
        <w:rPr>
          <w:lang w:val="sr-Cyrl-RS"/>
        </w:rPr>
        <w:t xml:space="preserve">Рад инспектора биће организован према приоритетима у раду: </w:t>
      </w:r>
    </w:p>
    <w:p w:rsidR="00D3249F" w:rsidRPr="00B25786" w:rsidRDefault="00D3249F" w:rsidP="000D7378">
      <w:pPr>
        <w:numPr>
          <w:ilvl w:val="0"/>
          <w:numId w:val="2"/>
        </w:numPr>
        <w:spacing w:after="5" w:line="250" w:lineRule="auto"/>
        <w:ind w:right="-1"/>
        <w:rPr>
          <w:lang w:val="sr-Cyrl-RS"/>
        </w:rPr>
      </w:pPr>
      <w:r w:rsidRPr="00B25786">
        <w:rPr>
          <w:lang w:val="sr-Cyrl-RS"/>
        </w:rPr>
        <w:t>на  предметима  по  хитном  поступку,  где  су  угрожени  животи  људи,  материјална добра и безбедност саобраћаја. Посебно, најважнији аспект рада инспектора, представљаће  одређивање  и  предузимање  инспекцијских  мера  на  отклањању  опасности које могу да изазову недостаци на државним путевима по безбедност саобраћаја. Такође, радиће се приоритетно по захтевима МУП-а, који указују на недостатке на државним путевима, као и по хитним захтевима управљача пута;</w:t>
      </w:r>
    </w:p>
    <w:p w:rsidR="00D3249F" w:rsidRPr="00B25786" w:rsidRDefault="00D3249F" w:rsidP="000D7378">
      <w:pPr>
        <w:numPr>
          <w:ilvl w:val="0"/>
          <w:numId w:val="2"/>
        </w:numPr>
        <w:spacing w:after="5" w:line="250" w:lineRule="auto"/>
        <w:ind w:right="-1"/>
        <w:rPr>
          <w:lang w:val="sr-Cyrl-RS"/>
        </w:rPr>
      </w:pPr>
      <w:r w:rsidRPr="00B25786">
        <w:rPr>
          <w:lang w:val="sr-Cyrl-RS"/>
        </w:rPr>
        <w:t>на предметима који су условљени роковима и обавезним радом на терену,</w:t>
      </w:r>
    </w:p>
    <w:p w:rsidR="00D3249F" w:rsidRPr="00B25786" w:rsidRDefault="00D3249F" w:rsidP="000D7378">
      <w:pPr>
        <w:numPr>
          <w:ilvl w:val="0"/>
          <w:numId w:val="2"/>
        </w:numPr>
        <w:spacing w:after="5" w:line="250" w:lineRule="auto"/>
        <w:ind w:right="-1"/>
        <w:rPr>
          <w:lang w:val="sr-Cyrl-RS"/>
        </w:rPr>
      </w:pPr>
      <w:r w:rsidRPr="00B25786">
        <w:rPr>
          <w:lang w:val="sr-Cyrl-RS"/>
        </w:rPr>
        <w:t>дефинисаним Законом о инспекцијском надзору, а који захтевају провођење комплетне процедуре, од издавања налога инспектору, до доношења решења;</w:t>
      </w:r>
    </w:p>
    <w:p w:rsidR="00D3249F" w:rsidRDefault="00D3249F" w:rsidP="000D7378">
      <w:pPr>
        <w:numPr>
          <w:ilvl w:val="0"/>
          <w:numId w:val="2"/>
        </w:numPr>
        <w:spacing w:after="5" w:line="250" w:lineRule="auto"/>
        <w:ind w:right="-1"/>
        <w:rPr>
          <w:lang w:val="sr-Cyrl-RS"/>
        </w:rPr>
      </w:pPr>
      <w:r w:rsidRPr="00B25786">
        <w:rPr>
          <w:lang w:val="sr-Cyrl-RS"/>
        </w:rPr>
        <w:t>на предметима који не захтевају теренски рад, а за чије решавање су прописани рокови, у складу са Законом о инспекцијском надзору.</w:t>
      </w:r>
    </w:p>
    <w:p w:rsidR="001F4EF8" w:rsidRPr="001F4EF8" w:rsidRDefault="001F4EF8" w:rsidP="001F4EF8">
      <w:pPr>
        <w:spacing w:after="5" w:line="250" w:lineRule="auto"/>
        <w:ind w:left="720" w:right="-1" w:firstLine="0"/>
        <w:rPr>
          <w:lang w:val="sr-Cyrl-RS"/>
        </w:rPr>
      </w:pPr>
    </w:p>
    <w:p w:rsidR="00D3249F" w:rsidRPr="002C3CAD" w:rsidRDefault="002C3CAD" w:rsidP="000D7378">
      <w:pPr>
        <w:pStyle w:val="Title"/>
        <w:numPr>
          <w:ilvl w:val="1"/>
          <w:numId w:val="12"/>
        </w:numPr>
        <w:jc w:val="left"/>
      </w:pPr>
      <w:r w:rsidRPr="002C3CAD">
        <w:t xml:space="preserve"> </w:t>
      </w:r>
      <w:r w:rsidR="00D3249F" w:rsidRPr="002C3CAD">
        <w:t>План рада инспектора за 2021. годину</w:t>
      </w:r>
    </w:p>
    <w:p w:rsidR="00D3249F" w:rsidRPr="00B25786" w:rsidRDefault="00D3249F" w:rsidP="001F4EF8">
      <w:pPr>
        <w:ind w:right="-1" w:firstLine="360"/>
        <w:rPr>
          <w:lang w:val="sr-Cyrl-RS"/>
        </w:rPr>
      </w:pPr>
      <w:r w:rsidRPr="00B25786">
        <w:rPr>
          <w:lang w:val="sr-Cyrl-RS"/>
        </w:rPr>
        <w:t>Прецизно планирање рада инспектора није могуће, посебно због стања државних путева. Из наведеног разлога, постојаће већи број неопходних ванредних прегледа и активности инспектора, које ће бити усмерене на побољшање безбедности саобраћаја и заштите употребне вредности државних путева.</w:t>
      </w:r>
    </w:p>
    <w:p w:rsidR="00D3249F" w:rsidRPr="00B25786" w:rsidRDefault="00D3249F" w:rsidP="000D7378">
      <w:pPr>
        <w:numPr>
          <w:ilvl w:val="1"/>
          <w:numId w:val="3"/>
        </w:numPr>
        <w:spacing w:after="5" w:line="250" w:lineRule="auto"/>
        <w:ind w:right="-1"/>
        <w:contextualSpacing/>
        <w:rPr>
          <w:b/>
          <w:lang w:val="sr-Cyrl-RS"/>
        </w:rPr>
      </w:pPr>
      <w:r w:rsidRPr="00B25786">
        <w:rPr>
          <w:b/>
          <w:lang w:val="sr-Cyrl-RS"/>
        </w:rPr>
        <w:t>Квартал 1. /јануар, фебруар, март/</w:t>
      </w:r>
    </w:p>
    <w:p w:rsidR="00D3249F" w:rsidRPr="00B25786" w:rsidRDefault="00D3249F" w:rsidP="00FF50AC">
      <w:pPr>
        <w:ind w:right="-1" w:firstLine="360"/>
        <w:rPr>
          <w:lang w:val="sr-Cyrl-RS"/>
        </w:rPr>
      </w:pPr>
      <w:r w:rsidRPr="00B25786">
        <w:rPr>
          <w:lang w:val="sr-Cyrl-RS"/>
        </w:rPr>
        <w:lastRenderedPageBreak/>
        <w:t>Контрола испуњености услова за несметан рад пунктова зимске службе, контрола исправности и бројног стања механизације и опреме, као и стања материјала потребних за правилно одржавање и проходност на државним путевима 1. и 2. реда у односу на рад предузећа у зимској служби, у циљу безбедног и несметаног одвијања саобраћаја на путевима.</w:t>
      </w:r>
    </w:p>
    <w:p w:rsidR="00D3249F" w:rsidRPr="00B25786" w:rsidRDefault="00D3249F" w:rsidP="001F4EF8">
      <w:pPr>
        <w:ind w:right="-1" w:firstLine="360"/>
        <w:rPr>
          <w:lang w:val="sr-Cyrl-RS"/>
        </w:rPr>
      </w:pPr>
      <w:r w:rsidRPr="00B25786">
        <w:rPr>
          <w:lang w:val="sr-Cyrl-RS"/>
        </w:rPr>
        <w:t>Вршење надзора над стањем и одржавањем државних путева 1. и 2. реда и давање налога за отклањање недостатака на њима. Заштита државних путева.</w:t>
      </w:r>
    </w:p>
    <w:p w:rsidR="00D3249F" w:rsidRPr="00B25786" w:rsidRDefault="00D3249F" w:rsidP="000D7378">
      <w:pPr>
        <w:numPr>
          <w:ilvl w:val="1"/>
          <w:numId w:val="3"/>
        </w:numPr>
        <w:spacing w:after="5" w:line="250" w:lineRule="auto"/>
        <w:ind w:right="-1"/>
        <w:contextualSpacing/>
        <w:rPr>
          <w:b/>
          <w:lang w:val="sr-Cyrl-RS"/>
        </w:rPr>
      </w:pPr>
      <w:r w:rsidRPr="00B25786">
        <w:rPr>
          <w:b/>
          <w:lang w:val="sr-Cyrl-RS"/>
        </w:rPr>
        <w:t>Квартал 2. /април, мај, јун/</w:t>
      </w:r>
    </w:p>
    <w:p w:rsidR="00D3249F" w:rsidRPr="00B25786" w:rsidRDefault="00D3249F" w:rsidP="00FF50AC">
      <w:pPr>
        <w:ind w:right="-1"/>
        <w:rPr>
          <w:lang w:val="sr-Cyrl-RS"/>
        </w:rPr>
      </w:pPr>
      <w:r w:rsidRPr="00B25786">
        <w:rPr>
          <w:lang w:val="sr-Cyrl-RS"/>
        </w:rPr>
        <w:t xml:space="preserve">       Контрола над стањем и одржавањем државних  путева 1. и 2. реда, инспекцијски надзор над рехабилитацијом државних путева на градилиштима, да ли се радови изводе у складу пријављеним техничким описом и предмером радова и решењем о техничком регулисању саобраћаја. Стање привремене саобраћајне сигнализације при измењеном режиму саобраћаја за време док трају радови. Вршиће се преглед пројектно-техничке документације, потребних сагласности и одобрења код предузећа која врше послове пројектовања и изградње државних путева. Заштита државних путева.</w:t>
      </w:r>
    </w:p>
    <w:p w:rsidR="00D3249F" w:rsidRPr="00B25786" w:rsidRDefault="00D3249F" w:rsidP="00D3249F">
      <w:pPr>
        <w:ind w:right="877"/>
        <w:rPr>
          <w:lang w:val="sr-Cyrl-RS"/>
        </w:rPr>
      </w:pPr>
    </w:p>
    <w:p w:rsidR="00D3249F" w:rsidRPr="00B25786" w:rsidRDefault="00D3249F" w:rsidP="000D7378">
      <w:pPr>
        <w:numPr>
          <w:ilvl w:val="1"/>
          <w:numId w:val="3"/>
        </w:numPr>
        <w:spacing w:after="5" w:line="250" w:lineRule="auto"/>
        <w:ind w:right="877"/>
        <w:contextualSpacing/>
        <w:rPr>
          <w:b/>
          <w:lang w:val="sr-Cyrl-RS"/>
        </w:rPr>
      </w:pPr>
      <w:r w:rsidRPr="00B25786">
        <w:rPr>
          <w:b/>
          <w:lang w:val="sr-Cyrl-RS"/>
        </w:rPr>
        <w:t>Квартал 3. /јул. август, септембар/</w:t>
      </w:r>
    </w:p>
    <w:p w:rsidR="00D3249F" w:rsidRPr="00B25786" w:rsidRDefault="00D3249F" w:rsidP="001F4EF8">
      <w:pPr>
        <w:ind w:right="-1" w:firstLine="360"/>
        <w:rPr>
          <w:lang w:val="sr-Cyrl-RS"/>
        </w:rPr>
      </w:pPr>
      <w:r w:rsidRPr="00B25786">
        <w:rPr>
          <w:lang w:val="sr-Cyrl-RS"/>
        </w:rPr>
        <w:t>Тежиште рада инспекцијског надзора у овом кварталу  биће надзор над стањем радова на рехабилитацији државних путева . (Вршиће се и надзор над стањем безбедног одвијања саобраћаја на државним путевима при редовном летњем одржавању државних путева, као и надзор над заштитом путева.</w:t>
      </w:r>
    </w:p>
    <w:p w:rsidR="00D3249F" w:rsidRPr="00B25786" w:rsidRDefault="00D3249F" w:rsidP="000D7378">
      <w:pPr>
        <w:numPr>
          <w:ilvl w:val="1"/>
          <w:numId w:val="3"/>
        </w:numPr>
        <w:spacing w:after="5" w:line="250" w:lineRule="auto"/>
        <w:ind w:right="-1"/>
        <w:contextualSpacing/>
        <w:rPr>
          <w:b/>
          <w:lang w:val="sr-Cyrl-RS"/>
        </w:rPr>
      </w:pPr>
      <w:r w:rsidRPr="00B25786">
        <w:rPr>
          <w:b/>
          <w:lang w:val="sr-Cyrl-RS"/>
        </w:rPr>
        <w:t>Квартал 4. /октобар, новембар, децембар/</w:t>
      </w:r>
    </w:p>
    <w:p w:rsidR="00D3249F" w:rsidRPr="001F4EF8" w:rsidRDefault="001F4EF8" w:rsidP="001F4EF8">
      <w:pPr>
        <w:ind w:right="-1" w:firstLine="360"/>
        <w:rPr>
          <w:lang w:val="sr-Cyrl-RS"/>
        </w:rPr>
      </w:pPr>
      <w:r>
        <w:rPr>
          <w:lang w:val="sr-Cyrl-RS"/>
        </w:rPr>
        <w:t>Врши</w:t>
      </w:r>
      <w:r w:rsidR="00D3249F" w:rsidRPr="00B25786">
        <w:rPr>
          <w:lang w:val="sr-Cyrl-RS"/>
        </w:rPr>
        <w:t>ће се надзор над стањем радова на градилиштима при рехабилитацији државних путева. Надзор над редовним одржавањем државних путева у циљу њихове припремљености за безбедно одвијање саобраћаја при предстојећим зимским условима експлоатације, као и сам надзор над одржавањем државних путева у зимском периоду - рад зимске службе.</w:t>
      </w:r>
    </w:p>
    <w:p w:rsidR="00D3249F" w:rsidRPr="00B25786" w:rsidRDefault="00D3249F" w:rsidP="000D7378">
      <w:pPr>
        <w:pStyle w:val="Title"/>
        <w:numPr>
          <w:ilvl w:val="0"/>
          <w:numId w:val="8"/>
        </w:numPr>
        <w:rPr>
          <w:rFonts w:eastAsia="Arial"/>
          <w:lang w:val="en-US" w:eastAsia="en-US"/>
        </w:rPr>
      </w:pPr>
      <w:r w:rsidRPr="002C3CAD">
        <w:t>ИНФОРМАЦИЈЕ</w:t>
      </w:r>
      <w:r w:rsidRPr="00B25786">
        <w:rPr>
          <w:rFonts w:eastAsia="Arial"/>
          <w:lang w:val="en-US" w:eastAsia="en-US"/>
        </w:rPr>
        <w:t xml:space="preserve"> О ОБЛИЦИМА ИНСПЕКЦИЈСКОГ НАДЗОРА КОЈИ ЋЕ СЕ ВРШИТИ;  </w:t>
      </w:r>
    </w:p>
    <w:p w:rsidR="00D3249F" w:rsidRPr="00B25786" w:rsidRDefault="00D3249F" w:rsidP="001F4EF8">
      <w:pPr>
        <w:rPr>
          <w:rFonts w:eastAsia="Arial"/>
          <w:u w:color="000000"/>
          <w:lang w:val="en-US" w:eastAsia="en-US"/>
        </w:rPr>
      </w:pPr>
      <w:r w:rsidRPr="00B25786">
        <w:rPr>
          <w:rFonts w:eastAsia="Arial"/>
          <w:u w:color="000000"/>
          <w:lang w:val="en-US" w:eastAsia="en-US"/>
        </w:rPr>
        <w:t xml:space="preserve">Инспекција за државне путеве вршиће инспекцијски надзор на државним путевима, у складу са </w:t>
      </w:r>
      <w:r w:rsidR="002C3CAD">
        <w:rPr>
          <w:rFonts w:eastAsia="Arial"/>
          <w:u w:color="000000"/>
          <w:lang w:val="sr-Cyrl-RS" w:eastAsia="en-US"/>
        </w:rPr>
        <w:t>наведеним законима,</w:t>
      </w:r>
      <w:r w:rsidRPr="00B25786">
        <w:rPr>
          <w:rFonts w:eastAsia="Arial"/>
          <w:u w:color="000000"/>
          <w:lang w:val="en-US" w:eastAsia="en-US"/>
        </w:rPr>
        <w:t xml:space="preserve"> и то:</w:t>
      </w:r>
    </w:p>
    <w:p w:rsidR="002C3CAD" w:rsidRPr="002C3CAD" w:rsidRDefault="00D3249F" w:rsidP="000D7378">
      <w:pPr>
        <w:numPr>
          <w:ilvl w:val="0"/>
          <w:numId w:val="13"/>
        </w:numPr>
        <w:rPr>
          <w:rFonts w:eastAsia="Arial"/>
          <w:u w:color="000000"/>
          <w:lang w:val="en-US" w:eastAsia="en-US"/>
        </w:rPr>
      </w:pPr>
      <w:r w:rsidRPr="002C3CAD">
        <w:rPr>
          <w:rFonts w:eastAsia="Arial"/>
          <w:u w:color="000000"/>
          <w:lang w:val="en-US" w:eastAsia="en-US"/>
        </w:rPr>
        <w:t>Редовне инспекцијске надзоре</w:t>
      </w:r>
      <w:r w:rsidR="002C3CAD">
        <w:rPr>
          <w:rFonts w:eastAsia="Arial"/>
          <w:u w:color="000000"/>
          <w:lang w:val="sr-Cyrl-RS" w:eastAsia="en-US"/>
        </w:rPr>
        <w:t xml:space="preserve"> ће вршити</w:t>
      </w:r>
      <w:r w:rsidRPr="002C3CAD">
        <w:rPr>
          <w:rFonts w:eastAsia="Arial"/>
          <w:u w:color="000000"/>
          <w:lang w:val="en-US" w:eastAsia="en-US"/>
        </w:rPr>
        <w:t xml:space="preserve"> у складу са предметним планом инспекцијског надзора за 20</w:t>
      </w:r>
      <w:r w:rsidRPr="002C3CAD">
        <w:rPr>
          <w:rFonts w:eastAsia="Arial"/>
          <w:u w:color="000000"/>
          <w:lang w:val="sr-Cyrl-RS" w:eastAsia="en-US"/>
        </w:rPr>
        <w:t>2</w:t>
      </w:r>
      <w:r w:rsidRPr="002C3CAD">
        <w:rPr>
          <w:rFonts w:eastAsia="Arial"/>
          <w:u w:color="000000"/>
          <w:lang w:val="en-US" w:eastAsia="en-US"/>
        </w:rPr>
        <w:t xml:space="preserve">1. </w:t>
      </w:r>
      <w:r w:rsidR="002C3CAD">
        <w:rPr>
          <w:rFonts w:eastAsia="Arial"/>
          <w:u w:color="000000"/>
          <w:lang w:val="en-US" w:eastAsia="en-US"/>
        </w:rPr>
        <w:t>г</w:t>
      </w:r>
      <w:r w:rsidRPr="002C3CAD">
        <w:rPr>
          <w:rFonts w:eastAsia="Arial"/>
          <w:u w:color="000000"/>
          <w:lang w:val="en-US" w:eastAsia="en-US"/>
        </w:rPr>
        <w:t>одину</w:t>
      </w:r>
      <w:r w:rsidR="002C3CAD" w:rsidRPr="002C3CAD">
        <w:rPr>
          <w:rFonts w:eastAsia="Arial"/>
          <w:u w:color="000000"/>
          <w:lang w:val="sr-Cyrl-RS" w:eastAsia="en-US"/>
        </w:rPr>
        <w:t>,</w:t>
      </w:r>
      <w:r w:rsidR="002C3CAD">
        <w:rPr>
          <w:rFonts w:eastAsia="Arial"/>
          <w:u w:color="000000"/>
          <w:lang w:val="sr-Cyrl-RS" w:eastAsia="en-US"/>
        </w:rPr>
        <w:t xml:space="preserve"> </w:t>
      </w:r>
    </w:p>
    <w:p w:rsidR="002C3CAD" w:rsidRDefault="002C3CAD" w:rsidP="000D7378">
      <w:pPr>
        <w:numPr>
          <w:ilvl w:val="0"/>
          <w:numId w:val="13"/>
        </w:numPr>
        <w:rPr>
          <w:rFonts w:eastAsia="Arial"/>
          <w:u w:color="000000"/>
          <w:lang w:val="en-US" w:eastAsia="en-US"/>
        </w:rPr>
      </w:pPr>
      <w:r w:rsidRPr="002C3CAD">
        <w:rPr>
          <w:rFonts w:eastAsia="Arial"/>
          <w:u w:color="000000"/>
          <w:lang w:val="sr-Cyrl-RS" w:eastAsia="en-US"/>
        </w:rPr>
        <w:t>В</w:t>
      </w:r>
      <w:r w:rsidR="00D3249F" w:rsidRPr="002C3CAD">
        <w:rPr>
          <w:rFonts w:eastAsia="Arial"/>
          <w:u w:color="000000"/>
          <w:lang w:val="en-US" w:eastAsia="en-US"/>
        </w:rPr>
        <w:t>анредн</w:t>
      </w:r>
      <w:r w:rsidRPr="002C3CAD">
        <w:rPr>
          <w:rFonts w:eastAsia="Arial"/>
          <w:u w:color="000000"/>
          <w:lang w:val="sr-Cyrl-RS" w:eastAsia="en-US"/>
        </w:rPr>
        <w:t>е</w:t>
      </w:r>
      <w:r w:rsidR="00D3249F" w:rsidRPr="002C3CAD">
        <w:rPr>
          <w:rFonts w:eastAsia="Arial"/>
          <w:u w:color="000000"/>
          <w:lang w:val="en-US" w:eastAsia="en-US"/>
        </w:rPr>
        <w:t xml:space="preserve"> инспекцијск</w:t>
      </w:r>
      <w:r w:rsidRPr="002C3CAD">
        <w:rPr>
          <w:rFonts w:eastAsia="Arial"/>
          <w:u w:color="000000"/>
          <w:lang w:val="sr-Cyrl-RS" w:eastAsia="en-US"/>
        </w:rPr>
        <w:t>е</w:t>
      </w:r>
      <w:r w:rsidR="00D3249F" w:rsidRPr="002C3CAD">
        <w:rPr>
          <w:rFonts w:eastAsia="Arial"/>
          <w:u w:color="000000"/>
          <w:lang w:val="en-US" w:eastAsia="en-US"/>
        </w:rPr>
        <w:t xml:space="preserve"> надзор</w:t>
      </w:r>
      <w:r>
        <w:rPr>
          <w:rFonts w:eastAsia="Arial"/>
          <w:u w:color="000000"/>
          <w:lang w:val="sr-Cyrl-RS" w:eastAsia="en-US"/>
        </w:rPr>
        <w:t>е</w:t>
      </w:r>
      <w:r w:rsidR="00D3249F" w:rsidRPr="002C3CAD">
        <w:rPr>
          <w:rFonts w:eastAsia="Arial"/>
          <w:u w:color="000000"/>
          <w:lang w:val="en-US" w:eastAsia="en-US"/>
        </w:rPr>
        <w:t xml:space="preserve"> када је неопходно да се, сагласно делокругу инспекције, предузму хитне мере ради спречавања угрожавања живота људи безбедности саобраћаја, материјалних добара и употребне вредности државних путева. Предметним планом рада инспекције, процењен је очекивани број ванредних инспекцијских надзора, у складу са досадашњом праксом и стањем државних путева. Процена степена ризика је усклађена са контролним листама инспекције за државне путеве</w:t>
      </w:r>
      <w:r w:rsidRPr="002C3CAD">
        <w:rPr>
          <w:rFonts w:eastAsia="Arial"/>
          <w:u w:color="000000"/>
          <w:lang w:val="sr-Cyrl-RS" w:eastAsia="en-US"/>
        </w:rPr>
        <w:t xml:space="preserve"> али и праћењем стања и прикупљањем чињеница</w:t>
      </w:r>
      <w:r w:rsidR="00D3249F" w:rsidRPr="002C3CAD">
        <w:rPr>
          <w:rFonts w:eastAsia="Arial"/>
          <w:u w:color="000000"/>
          <w:lang w:val="en-US" w:eastAsia="en-US"/>
        </w:rPr>
        <w:t>;</w:t>
      </w:r>
    </w:p>
    <w:p w:rsidR="00D3249F" w:rsidRDefault="00D3249F" w:rsidP="000D7378">
      <w:pPr>
        <w:numPr>
          <w:ilvl w:val="0"/>
          <w:numId w:val="13"/>
        </w:numPr>
        <w:rPr>
          <w:rFonts w:eastAsia="Arial"/>
          <w:u w:color="000000"/>
          <w:lang w:val="en-US" w:eastAsia="en-US"/>
        </w:rPr>
      </w:pPr>
      <w:r w:rsidRPr="002C3CAD">
        <w:rPr>
          <w:rFonts w:eastAsia="Arial"/>
          <w:u w:color="000000"/>
          <w:lang w:val="en-US" w:eastAsia="en-US"/>
        </w:rPr>
        <w:t>Допунск</w:t>
      </w:r>
      <w:r w:rsidR="002C3CAD">
        <w:rPr>
          <w:rFonts w:eastAsia="Arial"/>
          <w:u w:color="000000"/>
          <w:lang w:val="sr-Cyrl-RS" w:eastAsia="en-US"/>
        </w:rPr>
        <w:t>е</w:t>
      </w:r>
      <w:r w:rsidRPr="002C3CAD">
        <w:rPr>
          <w:rFonts w:eastAsia="Arial"/>
          <w:u w:color="000000"/>
          <w:lang w:val="en-US" w:eastAsia="en-US"/>
        </w:rPr>
        <w:t xml:space="preserve"> инспекцијск</w:t>
      </w:r>
      <w:r w:rsidR="002C3CAD">
        <w:rPr>
          <w:rFonts w:eastAsia="Arial"/>
          <w:u w:color="000000"/>
          <w:lang w:val="sr-Cyrl-RS" w:eastAsia="en-US"/>
        </w:rPr>
        <w:t>е</w:t>
      </w:r>
      <w:r w:rsidRPr="002C3CAD">
        <w:rPr>
          <w:rFonts w:eastAsia="Arial"/>
          <w:u w:color="000000"/>
          <w:lang w:val="en-US" w:eastAsia="en-US"/>
        </w:rPr>
        <w:t xml:space="preserve"> надзор</w:t>
      </w:r>
      <w:r w:rsidR="002C3CAD">
        <w:rPr>
          <w:rFonts w:eastAsia="Arial"/>
          <w:u w:color="000000"/>
          <w:lang w:val="sr-Cyrl-RS" w:eastAsia="en-US"/>
        </w:rPr>
        <w:t>е ће</w:t>
      </w:r>
      <w:r w:rsidRPr="002C3CAD">
        <w:rPr>
          <w:rFonts w:eastAsia="Arial"/>
          <w:u w:color="000000"/>
          <w:lang w:val="en-US" w:eastAsia="en-US"/>
        </w:rPr>
        <w:t xml:space="preserve"> врши</w:t>
      </w:r>
      <w:r w:rsidR="002C3CAD">
        <w:rPr>
          <w:rFonts w:eastAsia="Arial"/>
          <w:u w:color="000000"/>
          <w:lang w:val="sr-Cyrl-RS" w:eastAsia="en-US"/>
        </w:rPr>
        <w:t>ти</w:t>
      </w:r>
      <w:r w:rsidRPr="002C3CAD">
        <w:rPr>
          <w:rFonts w:eastAsia="Arial"/>
          <w:u w:color="000000"/>
          <w:lang w:val="en-US" w:eastAsia="en-US"/>
        </w:rPr>
        <w:t xml:space="preserve"> по службеној дужности или поводом захтева надзираног субјекта, ради утврђивања чињеница које су од значаја за инспекцијски надзор, а које нису утврђене у редовном, ванредном или к</w:t>
      </w:r>
      <w:r w:rsidR="00EE1A5E">
        <w:rPr>
          <w:rFonts w:eastAsia="Arial"/>
          <w:u w:color="000000"/>
          <w:lang w:val="en-US" w:eastAsia="en-US"/>
        </w:rPr>
        <w:t>онтролном инспекцијском надзору и</w:t>
      </w:r>
    </w:p>
    <w:p w:rsidR="00EE1A5E" w:rsidRPr="00EE1A5E" w:rsidRDefault="00EE1A5E" w:rsidP="000D7378">
      <w:pPr>
        <w:numPr>
          <w:ilvl w:val="0"/>
          <w:numId w:val="13"/>
        </w:numPr>
        <w:rPr>
          <w:rFonts w:eastAsia="Arial"/>
          <w:u w:color="000000"/>
          <w:lang w:val="en-US" w:eastAsia="en-US"/>
        </w:rPr>
      </w:pPr>
      <w:r>
        <w:rPr>
          <w:rFonts w:eastAsia="Arial"/>
          <w:u w:color="000000"/>
          <w:lang w:val="sr-Cyrl-RS" w:eastAsia="en-US"/>
        </w:rPr>
        <w:lastRenderedPageBreak/>
        <w:t>Мешовите инспекцијске надзоре ће вршити истовремено као редовне и ванредне код истог надзираног субјекта, када се предмети инспекцијског надзора делимично или у целости поклапају или се повезују.</w:t>
      </w:r>
    </w:p>
    <w:p w:rsidR="00EE1A5E" w:rsidRPr="002C3CAD" w:rsidRDefault="00EE1A5E" w:rsidP="000D7378">
      <w:pPr>
        <w:numPr>
          <w:ilvl w:val="0"/>
          <w:numId w:val="13"/>
        </w:numPr>
        <w:rPr>
          <w:rFonts w:eastAsia="Arial"/>
          <w:u w:color="000000"/>
          <w:lang w:val="en-US" w:eastAsia="en-US"/>
        </w:rPr>
      </w:pPr>
      <w:r w:rsidRPr="002C3CAD">
        <w:rPr>
          <w:rFonts w:eastAsia="Arial"/>
          <w:u w:color="000000"/>
          <w:lang w:val="en-US" w:eastAsia="en-US"/>
        </w:rPr>
        <w:t>Контролн</w:t>
      </w:r>
      <w:r w:rsidRPr="002C3CAD">
        <w:rPr>
          <w:rFonts w:eastAsia="Arial"/>
          <w:u w:color="000000"/>
          <w:lang w:val="sr-Cyrl-RS" w:eastAsia="en-US"/>
        </w:rPr>
        <w:t>е</w:t>
      </w:r>
      <w:r w:rsidRPr="002C3CAD">
        <w:rPr>
          <w:rFonts w:eastAsia="Arial"/>
          <w:u w:color="000000"/>
          <w:lang w:val="en-US" w:eastAsia="en-US"/>
        </w:rPr>
        <w:t xml:space="preserve"> инспекцијск</w:t>
      </w:r>
      <w:r w:rsidRPr="002C3CAD">
        <w:rPr>
          <w:rFonts w:eastAsia="Arial"/>
          <w:u w:color="000000"/>
          <w:lang w:val="sr-Cyrl-RS" w:eastAsia="en-US"/>
        </w:rPr>
        <w:t>е</w:t>
      </w:r>
      <w:r w:rsidRPr="002C3CAD">
        <w:rPr>
          <w:rFonts w:eastAsia="Arial"/>
          <w:u w:color="000000"/>
          <w:lang w:val="en-US" w:eastAsia="en-US"/>
        </w:rPr>
        <w:t xml:space="preserve"> надзор</w:t>
      </w:r>
      <w:r w:rsidRPr="002C3CAD">
        <w:rPr>
          <w:rFonts w:eastAsia="Arial"/>
          <w:u w:color="000000"/>
          <w:lang w:val="sr-Cyrl-RS" w:eastAsia="en-US"/>
        </w:rPr>
        <w:t xml:space="preserve">е ће вршити </w:t>
      </w:r>
      <w:r w:rsidRPr="002C3CAD">
        <w:rPr>
          <w:rFonts w:eastAsia="Arial"/>
          <w:u w:color="000000"/>
          <w:lang w:val="en-US" w:eastAsia="en-US"/>
        </w:rPr>
        <w:t>ради утврђивања извршења мера које су предложене или наложене надзираном субјекту у оквиру редовног или ванредног инспекцијског надзора и то посебно налога којима се отклањају недостаци са високим и критичним нивоима ризика, по путеве и учеснике у саобраћају</w:t>
      </w:r>
      <w:r w:rsidRPr="002C3CAD">
        <w:rPr>
          <w:rFonts w:eastAsia="Arial"/>
          <w:u w:color="000000"/>
          <w:lang w:val="sr-Cyrl-RS" w:eastAsia="en-US"/>
        </w:rPr>
        <w:t>;</w:t>
      </w:r>
    </w:p>
    <w:p w:rsidR="00EE1A5E" w:rsidRPr="002C3CAD" w:rsidRDefault="00EE1A5E" w:rsidP="00EE1A5E">
      <w:pPr>
        <w:ind w:left="360" w:firstLine="0"/>
        <w:rPr>
          <w:rFonts w:eastAsia="Arial"/>
          <w:u w:color="000000"/>
          <w:lang w:val="en-US" w:eastAsia="en-US"/>
        </w:rPr>
      </w:pPr>
    </w:p>
    <w:p w:rsidR="00D3249F" w:rsidRPr="00B25786" w:rsidRDefault="00D3249F" w:rsidP="001F4EF8">
      <w:pPr>
        <w:rPr>
          <w:rFonts w:eastAsia="Arial"/>
          <w:u w:color="000000"/>
          <w:lang w:val="en-US" w:eastAsia="en-US"/>
        </w:rPr>
      </w:pPr>
      <w:r w:rsidRPr="00B25786">
        <w:rPr>
          <w:rFonts w:eastAsia="Arial"/>
          <w:u w:color="000000"/>
          <w:lang w:val="en-US" w:eastAsia="en-US"/>
        </w:rPr>
        <w:t>Инспекцијски надзор одвијаће се у два облика, теренски и канцеларијски.</w:t>
      </w:r>
    </w:p>
    <w:p w:rsidR="008679F6" w:rsidRPr="00B25786" w:rsidRDefault="0002311D" w:rsidP="000D7378">
      <w:pPr>
        <w:pStyle w:val="Title"/>
        <w:numPr>
          <w:ilvl w:val="0"/>
          <w:numId w:val="8"/>
        </w:numPr>
        <w:rPr>
          <w:rFonts w:eastAsia="Arial"/>
          <w:u w:color="000000"/>
          <w:lang w:val="sr-Cyrl-RS" w:eastAsia="en-US"/>
        </w:rPr>
      </w:pPr>
      <w:r w:rsidRPr="00B25786">
        <w:rPr>
          <w:rFonts w:eastAsia="Arial"/>
          <w:u w:color="000000"/>
          <w:lang w:val="sr-Cyrl-RS" w:eastAsia="en-US"/>
        </w:rPr>
        <w:t xml:space="preserve">КАКО </w:t>
      </w:r>
      <w:r w:rsidRPr="00EE1A5E">
        <w:t>ЋЕ</w:t>
      </w:r>
      <w:r w:rsidRPr="00B25786">
        <w:rPr>
          <w:rFonts w:eastAsia="Arial"/>
          <w:u w:color="000000"/>
          <w:lang w:val="sr-Cyrl-RS" w:eastAsia="en-US"/>
        </w:rPr>
        <w:t xml:space="preserve"> СЕ ВРШИТИ ИНСПЕКЦИЈСКИ НАДЗОР:</w:t>
      </w:r>
    </w:p>
    <w:p w:rsidR="0002311D" w:rsidRPr="001F4EF8" w:rsidRDefault="0002311D" w:rsidP="001F4EF8">
      <w:pPr>
        <w:rPr>
          <w:lang w:val="sr-Cyrl-RS"/>
        </w:rPr>
      </w:pPr>
      <w:r w:rsidRPr="00B25786">
        <w:t xml:space="preserve">У складу са наведеним врстама инспекцијског надзора, </w:t>
      </w:r>
      <w:r w:rsidRPr="00B25786">
        <w:rPr>
          <w:lang w:eastAsia="en-US"/>
        </w:rPr>
        <w:t xml:space="preserve">теренске активности инспекције за државне путеве, </w:t>
      </w:r>
      <w:r w:rsidRPr="00B25786">
        <w:rPr>
          <w:lang w:val="sr-Cyrl-RS" w:eastAsia="en-US"/>
        </w:rPr>
        <w:t xml:space="preserve"> </w:t>
      </w:r>
      <w:r w:rsidRPr="00B25786">
        <w:rPr>
          <w:lang w:eastAsia="en-US"/>
        </w:rPr>
        <w:t xml:space="preserve">дели се на основне целине и то: </w:t>
      </w:r>
      <w:r w:rsidRPr="00B25786">
        <w:t xml:space="preserve">                         </w:t>
      </w:r>
    </w:p>
    <w:p w:rsidR="0002311D" w:rsidRPr="001F4EF8" w:rsidRDefault="0002311D" w:rsidP="000D7378">
      <w:pPr>
        <w:numPr>
          <w:ilvl w:val="0"/>
          <w:numId w:val="6"/>
        </w:numPr>
        <w:rPr>
          <w:b/>
          <w:lang w:val="sr-Cyrl-RS" w:eastAsia="zh-CN"/>
        </w:rPr>
      </w:pPr>
      <w:r w:rsidRPr="001F4EF8">
        <w:rPr>
          <w:b/>
          <w:lang w:val="sr-Cyrl-RS" w:eastAsia="zh-CN"/>
        </w:rPr>
        <w:t>Инспекцијски надзор на пословима одржавања проходности путева и безбедног саобраћаја у зимским условима Зимска служба 2020/2021 и 2021/2022 годину</w:t>
      </w:r>
    </w:p>
    <w:p w:rsidR="0002311D" w:rsidRPr="001F4EF8" w:rsidRDefault="0002311D" w:rsidP="000D7378">
      <w:pPr>
        <w:numPr>
          <w:ilvl w:val="0"/>
          <w:numId w:val="6"/>
        </w:numPr>
        <w:rPr>
          <w:b/>
          <w:lang w:val="sr-Latn-RS"/>
        </w:rPr>
      </w:pPr>
      <w:r w:rsidRPr="001F4EF8">
        <w:rPr>
          <w:b/>
          <w:lang w:val="sr-Cyrl-RS"/>
        </w:rPr>
        <w:t>Инспекцијски надзор редовног одржавања путева</w:t>
      </w:r>
      <w:r w:rsidR="00D63A0F" w:rsidRPr="001F4EF8">
        <w:rPr>
          <w:b/>
          <w:lang w:val="sr-Latn-RS"/>
        </w:rPr>
        <w:t xml:space="preserve"> </w:t>
      </w:r>
    </w:p>
    <w:p w:rsidR="0002311D" w:rsidRPr="00B25786" w:rsidRDefault="0002311D" w:rsidP="001F4EF8">
      <w:pPr>
        <w:rPr>
          <w:u w:val="single"/>
          <w:lang w:eastAsia="en-US"/>
        </w:rPr>
      </w:pPr>
      <w:r w:rsidRPr="00B25786">
        <w:rPr>
          <w:u w:val="single"/>
          <w:lang w:val="sr-Cyrl-RS" w:eastAsia="en-US"/>
        </w:rPr>
        <w:t xml:space="preserve">Надзор </w:t>
      </w:r>
      <w:r w:rsidRPr="00B25786">
        <w:rPr>
          <w:u w:val="single"/>
          <w:lang w:eastAsia="en-US"/>
        </w:rPr>
        <w:t xml:space="preserve"> трупа пута </w:t>
      </w:r>
      <w:r w:rsidRPr="00B25786">
        <w:rPr>
          <w:u w:val="single"/>
          <w:lang w:val="sr-Cyrl-RS" w:eastAsia="en-US"/>
        </w:rPr>
        <w:t xml:space="preserve"> (провера техничке исправности )</w:t>
      </w:r>
    </w:p>
    <w:p w:rsidR="0002311D" w:rsidRPr="00B25786" w:rsidRDefault="0002311D" w:rsidP="001F4EF8">
      <w:pPr>
        <w:rPr>
          <w:u w:val="single"/>
          <w:lang w:eastAsia="en-US"/>
        </w:rPr>
      </w:pPr>
      <w:r w:rsidRPr="00B25786">
        <w:rPr>
          <w:u w:val="single"/>
          <w:lang w:val="sr-Cyrl-RS" w:eastAsia="en-US"/>
        </w:rPr>
        <w:t xml:space="preserve">Надзор </w:t>
      </w:r>
      <w:r w:rsidRPr="00B25786">
        <w:rPr>
          <w:u w:val="single"/>
          <w:lang w:eastAsia="en-US"/>
        </w:rPr>
        <w:t xml:space="preserve"> коловозне конструкције</w:t>
      </w:r>
      <w:r w:rsidRPr="00B25786">
        <w:rPr>
          <w:u w:val="single"/>
          <w:lang w:val="sr-Cyrl-RS" w:eastAsia="en-US"/>
        </w:rPr>
        <w:t xml:space="preserve">  ( провера техничке исправности) </w:t>
      </w:r>
    </w:p>
    <w:p w:rsidR="0002311D" w:rsidRPr="00B25786" w:rsidRDefault="0002311D" w:rsidP="001F4EF8">
      <w:pPr>
        <w:rPr>
          <w:u w:val="single"/>
          <w:lang w:eastAsia="en-US"/>
        </w:rPr>
      </w:pPr>
      <w:r w:rsidRPr="00B25786">
        <w:rPr>
          <w:u w:val="single"/>
          <w:lang w:val="sr-Cyrl-RS" w:eastAsia="en-US"/>
        </w:rPr>
        <w:t xml:space="preserve">Надзор </w:t>
      </w:r>
      <w:r w:rsidRPr="00B25786">
        <w:rPr>
          <w:u w:val="single"/>
          <w:lang w:eastAsia="en-US"/>
        </w:rPr>
        <w:t xml:space="preserve"> путних објеката</w:t>
      </w:r>
      <w:r w:rsidRPr="00B25786">
        <w:rPr>
          <w:u w:val="single"/>
          <w:lang w:val="sr-Cyrl-RS" w:eastAsia="en-US"/>
        </w:rPr>
        <w:t xml:space="preserve">   (провера техничке исправности)</w:t>
      </w:r>
    </w:p>
    <w:p w:rsidR="0002311D" w:rsidRPr="00B25786" w:rsidRDefault="0002311D" w:rsidP="001F4EF8">
      <w:pPr>
        <w:rPr>
          <w:u w:val="single"/>
          <w:lang w:eastAsia="en-US"/>
        </w:rPr>
      </w:pPr>
      <w:r w:rsidRPr="00B25786">
        <w:rPr>
          <w:u w:val="single"/>
          <w:lang w:val="sr-Cyrl-RS" w:eastAsia="en-US"/>
        </w:rPr>
        <w:t xml:space="preserve">Надзор </w:t>
      </w:r>
      <w:r w:rsidRPr="00B25786">
        <w:rPr>
          <w:u w:val="single"/>
          <w:lang w:eastAsia="en-US"/>
        </w:rPr>
        <w:t xml:space="preserve"> опреме пута</w:t>
      </w:r>
      <w:r w:rsidRPr="00B25786">
        <w:rPr>
          <w:u w:val="single"/>
          <w:lang w:val="sr-Cyrl-RS" w:eastAsia="en-US"/>
        </w:rPr>
        <w:t xml:space="preserve">  ( провера техничке исправности)</w:t>
      </w:r>
    </w:p>
    <w:p w:rsidR="0002311D" w:rsidRPr="00B25786" w:rsidRDefault="0002311D" w:rsidP="001F4EF8">
      <w:pPr>
        <w:rPr>
          <w:u w:val="single"/>
          <w:lang w:eastAsia="en-US"/>
        </w:rPr>
      </w:pPr>
      <w:r w:rsidRPr="00B25786">
        <w:rPr>
          <w:u w:val="single"/>
          <w:lang w:val="sr-Cyrl-RS" w:eastAsia="en-US"/>
        </w:rPr>
        <w:t>надзор</w:t>
      </w:r>
      <w:r w:rsidRPr="00B25786">
        <w:rPr>
          <w:u w:val="single"/>
          <w:lang w:eastAsia="en-US"/>
        </w:rPr>
        <w:t xml:space="preserve"> саобраћајне сигнализације</w:t>
      </w:r>
      <w:r w:rsidRPr="00B25786">
        <w:rPr>
          <w:u w:val="single"/>
          <w:lang w:val="sr-Cyrl-RS" w:eastAsia="en-US"/>
        </w:rPr>
        <w:t xml:space="preserve"> у погледу провера техничке исправности</w:t>
      </w:r>
    </w:p>
    <w:p w:rsidR="0002311D" w:rsidRPr="001F4EF8" w:rsidRDefault="0002311D" w:rsidP="000D7378">
      <w:pPr>
        <w:numPr>
          <w:ilvl w:val="0"/>
          <w:numId w:val="6"/>
        </w:numPr>
        <w:rPr>
          <w:b/>
          <w:lang w:val="sr-Cyrl-RS"/>
        </w:rPr>
      </w:pPr>
      <w:r w:rsidRPr="001F4EF8">
        <w:rPr>
          <w:b/>
          <w:lang w:val="sr-Cyrl-RS"/>
        </w:rPr>
        <w:t>Заштита државних путева</w:t>
      </w:r>
    </w:p>
    <w:p w:rsidR="0002311D" w:rsidRPr="00B25786" w:rsidRDefault="00D63A0F" w:rsidP="001F4EF8">
      <w:pPr>
        <w:rPr>
          <w:lang w:val="sr-Cyrl-RS"/>
        </w:rPr>
      </w:pPr>
      <w:r w:rsidRPr="00B25786">
        <w:rPr>
          <w:lang w:val="sr-Latn-RS"/>
        </w:rPr>
        <w:t xml:space="preserve"> </w:t>
      </w:r>
      <w:r w:rsidR="0002311D" w:rsidRPr="00B25786">
        <w:rPr>
          <w:lang w:val="sr-Cyrl-RS"/>
        </w:rPr>
        <w:t>у циљу спречавања :</w:t>
      </w:r>
    </w:p>
    <w:p w:rsidR="0002311D" w:rsidRPr="00B25786" w:rsidRDefault="0002311D" w:rsidP="001F4EF8">
      <w:pPr>
        <w:rPr>
          <w:lang w:eastAsia="en-US"/>
        </w:rPr>
      </w:pPr>
      <w:r w:rsidRPr="00B25786">
        <w:rPr>
          <w:lang w:eastAsia="en-US"/>
        </w:rPr>
        <w:t xml:space="preserve">привремено или трајно заузимање државног пута, </w:t>
      </w:r>
      <w:r w:rsidR="00D63A0F" w:rsidRPr="00B25786">
        <w:rPr>
          <w:lang w:val="sr-Latn-RS" w:eastAsia="en-US"/>
        </w:rPr>
        <w:t xml:space="preserve"> </w:t>
      </w:r>
    </w:p>
    <w:p w:rsidR="0002311D" w:rsidRPr="00B25786" w:rsidRDefault="0002311D" w:rsidP="001F4EF8">
      <w:pPr>
        <w:rPr>
          <w:lang w:eastAsia="en-US"/>
        </w:rPr>
      </w:pPr>
      <w:r w:rsidRPr="00B25786">
        <w:rPr>
          <w:lang w:eastAsia="en-US"/>
        </w:rPr>
        <w:t xml:space="preserve">контрола извођење радова на државном путу који нису у вези са изградњом, реконструкцијом, одржавањем и заштитом пута, без </w:t>
      </w:r>
      <w:r w:rsidR="00D63A0F" w:rsidRPr="00B25786">
        <w:rPr>
          <w:lang w:val="sr-Cyrl-RS" w:eastAsia="en-US"/>
        </w:rPr>
        <w:t>одобрења</w:t>
      </w:r>
    </w:p>
    <w:p w:rsidR="0002311D" w:rsidRPr="00B25786" w:rsidRDefault="0002311D" w:rsidP="001F4EF8">
      <w:pPr>
        <w:rPr>
          <w:lang w:eastAsia="en-US"/>
        </w:rPr>
      </w:pPr>
      <w:r w:rsidRPr="00B25786">
        <w:rPr>
          <w:lang w:eastAsia="en-US"/>
        </w:rPr>
        <w:t>испуштањ</w:t>
      </w:r>
      <w:r w:rsidR="00D63A0F" w:rsidRPr="00B25786">
        <w:rPr>
          <w:lang w:eastAsia="en-US"/>
        </w:rPr>
        <w:t xml:space="preserve">е течности на коловоз пута </w:t>
      </w:r>
      <w:r w:rsidRPr="00B25786">
        <w:rPr>
          <w:lang w:eastAsia="en-US"/>
        </w:rPr>
        <w:t>4</w:t>
      </w:r>
      <w:r w:rsidRPr="00B25786">
        <w:rPr>
          <w:lang w:val="sr-Cyrl-RS" w:eastAsia="en-US"/>
        </w:rPr>
        <w:t>9</w:t>
      </w:r>
      <w:r w:rsidRPr="00B25786">
        <w:rPr>
          <w:lang w:eastAsia="en-US"/>
        </w:rPr>
        <w:t>, Закона о</w:t>
      </w:r>
      <w:r w:rsidRPr="00B25786">
        <w:rPr>
          <w:lang w:val="sr-Cyrl-RS" w:eastAsia="en-US"/>
        </w:rPr>
        <w:t xml:space="preserve"> </w:t>
      </w:r>
      <w:r w:rsidRPr="00B25786">
        <w:rPr>
          <w:lang w:eastAsia="en-US"/>
        </w:rPr>
        <w:t xml:space="preserve"> путевима, а које угрожавају безбедност саобраћаја;</w:t>
      </w:r>
    </w:p>
    <w:p w:rsidR="0002311D" w:rsidRPr="00B25786" w:rsidRDefault="00D63A0F" w:rsidP="001F4EF8">
      <w:pPr>
        <w:rPr>
          <w:lang w:val="sr-Cyrl-RS"/>
        </w:rPr>
      </w:pPr>
      <w:r w:rsidRPr="00B25786">
        <w:rPr>
          <w:lang w:val="sr-Cyrl-RS"/>
        </w:rPr>
        <w:t xml:space="preserve"> </w:t>
      </w:r>
      <w:r w:rsidR="0002311D" w:rsidRPr="00B25786">
        <w:rPr>
          <w:lang w:val="sr-Cyrl-RS"/>
        </w:rPr>
        <w:t xml:space="preserve">Ванредни – вангабаритни превоз, а посебно  у погледу прекорачења осовинског оптерећења због не поседовања решења о дозволи ванредног превоза члан 54 став 2.  </w:t>
      </w:r>
    </w:p>
    <w:p w:rsidR="0002311D" w:rsidRPr="00B25786" w:rsidRDefault="0002311D" w:rsidP="000D7378">
      <w:pPr>
        <w:numPr>
          <w:ilvl w:val="0"/>
          <w:numId w:val="6"/>
        </w:numPr>
        <w:rPr>
          <w:lang w:val="sr-Cyrl-RS"/>
        </w:rPr>
      </w:pPr>
      <w:r w:rsidRPr="001F4EF8">
        <w:rPr>
          <w:b/>
          <w:lang w:val="sr-Cyrl-RS"/>
        </w:rPr>
        <w:t xml:space="preserve">Подношење одговарајућих прекршајних пријава, пријава за привредне преступе и </w:t>
      </w:r>
      <w:r w:rsidRPr="001F4EF8">
        <w:rPr>
          <w:b/>
          <w:lang w:val="sr-Cyrl-RS" w:eastAsia="en-US"/>
        </w:rPr>
        <w:t>Превентивно деловање и с</w:t>
      </w:r>
      <w:r w:rsidRPr="001F4EF8">
        <w:rPr>
          <w:b/>
          <w:lang w:val="sr-Cyrl-RS"/>
        </w:rPr>
        <w:t>аветодавне посете</w:t>
      </w:r>
    </w:p>
    <w:p w:rsidR="0002311D" w:rsidRPr="001F4EF8" w:rsidRDefault="0002311D" w:rsidP="000D7378">
      <w:pPr>
        <w:numPr>
          <w:ilvl w:val="0"/>
          <w:numId w:val="6"/>
        </w:numPr>
        <w:rPr>
          <w:b/>
          <w:lang w:val="sr-Cyrl-RS"/>
        </w:rPr>
      </w:pPr>
      <w:r w:rsidRPr="001F4EF8">
        <w:rPr>
          <w:b/>
          <w:lang w:val="sr-Cyrl-RS"/>
        </w:rPr>
        <w:t>Канцеларијски рад</w:t>
      </w:r>
    </w:p>
    <w:p w:rsidR="0002311D" w:rsidRPr="00B25786" w:rsidRDefault="00D63A0F" w:rsidP="001F4EF8">
      <w:pPr>
        <w:rPr>
          <w:lang w:val="sr-Cyrl-RS"/>
        </w:rPr>
      </w:pPr>
      <w:r w:rsidRPr="00B25786">
        <w:rPr>
          <w:lang w:val="sr-Cyrl-RS"/>
        </w:rPr>
        <w:t xml:space="preserve"> </w:t>
      </w:r>
      <w:r w:rsidR="0002311D" w:rsidRPr="00B25786">
        <w:rPr>
          <w:lang w:val="sr-Cyrl-RS"/>
        </w:rPr>
        <w:t>- састанци на нивоу Министарства, Покрајине, Округа, градова и општина, јавних предузећа, МУП-а, редовно присуство рочиштима на судовима и друго</w:t>
      </w:r>
    </w:p>
    <w:p w:rsidR="0002311D" w:rsidRPr="00B25786" w:rsidRDefault="0002311D" w:rsidP="001F4EF8">
      <w:pPr>
        <w:rPr>
          <w:lang w:val="sr-Cyrl-RS"/>
        </w:rPr>
      </w:pPr>
      <w:r w:rsidRPr="00B25786">
        <w:rPr>
          <w:lang w:val="sr-Cyrl-RS"/>
        </w:rPr>
        <w:t xml:space="preserve">- Стручно усавршавање инспектора, предавања у Инжењерској комори обавезна за сакупљање бодова за продужетак  лиценце, конгреси, саветовања стручни симпозијуми  </w:t>
      </w:r>
    </w:p>
    <w:p w:rsidR="0002311D" w:rsidRDefault="0002311D" w:rsidP="001F4EF8">
      <w:pPr>
        <w:rPr>
          <w:lang w:val="sr-Latn-RS"/>
        </w:rPr>
      </w:pPr>
      <w:r w:rsidRPr="00B25786">
        <w:rPr>
          <w:lang w:val="sr-Cyrl-RS"/>
        </w:rPr>
        <w:t>Прикази  нових техничких иновација у погледу струке.</w:t>
      </w:r>
    </w:p>
    <w:p w:rsidR="003C6DE2" w:rsidRPr="003C6DE2" w:rsidRDefault="003C6DE2" w:rsidP="001F4EF8">
      <w:pPr>
        <w:rPr>
          <w:lang w:val="sr-Latn-RS"/>
        </w:rPr>
      </w:pPr>
    </w:p>
    <w:p w:rsidR="008679F6" w:rsidRDefault="0002311D" w:rsidP="000D7378">
      <w:pPr>
        <w:pStyle w:val="Title"/>
        <w:numPr>
          <w:ilvl w:val="0"/>
          <w:numId w:val="8"/>
        </w:numPr>
        <w:rPr>
          <w:rFonts w:eastAsia="Arial"/>
          <w:u w:color="000000"/>
          <w:lang w:val="sr-Cyrl-RS" w:eastAsia="en-US"/>
        </w:rPr>
      </w:pPr>
      <w:r w:rsidRPr="00B25786">
        <w:rPr>
          <w:rFonts w:eastAsia="Arial"/>
          <w:u w:color="000000"/>
          <w:lang w:val="sr-Cyrl-RS" w:eastAsia="en-US"/>
        </w:rPr>
        <w:lastRenderedPageBreak/>
        <w:t>П</w:t>
      </w:r>
      <w:r w:rsidR="008679F6" w:rsidRPr="00B25786">
        <w:rPr>
          <w:rFonts w:eastAsia="Arial"/>
          <w:u w:color="000000"/>
          <w:lang w:val="sr-Cyrl-RS" w:eastAsia="en-US"/>
        </w:rPr>
        <w:t>ОДАЦИ О РЕ</w:t>
      </w:r>
      <w:r w:rsidRPr="00B25786">
        <w:rPr>
          <w:rFonts w:eastAsia="Arial"/>
          <w:u w:color="000000"/>
          <w:lang w:val="sr-Cyrl-RS" w:eastAsia="en-US"/>
        </w:rPr>
        <w:t xml:space="preserve">СУРСИМА ИНСПЕКЦИЈЕ КОЈИ ЋЕ БИТИ </w:t>
      </w:r>
      <w:r w:rsidR="008679F6" w:rsidRPr="00B25786">
        <w:rPr>
          <w:rFonts w:eastAsia="Arial"/>
          <w:u w:color="000000"/>
          <w:lang w:val="sr-Cyrl-RS" w:eastAsia="en-US"/>
        </w:rPr>
        <w:t>ОПРЕДЕЉЕНИ ЗА ВРШЕЊЕ ИНСПЕКЦИЈСКОГ НАДЗОРА</w:t>
      </w:r>
    </w:p>
    <w:p w:rsidR="001F4EF8" w:rsidRPr="001F4EF8" w:rsidRDefault="001F4EF8" w:rsidP="001F4EF8">
      <w:pPr>
        <w:rPr>
          <w:lang w:val="sr-Cyrl-RS"/>
        </w:rPr>
      </w:pPr>
      <w:r>
        <w:t xml:space="preserve">Процена броја дана на годишњем нивоу на активностима које инспектори проведу ван редовног инспекцијског надзора субјеката (укључујући и ванредни инспекцијски надзор, састанке, боловање и друге  </w:t>
      </w:r>
    </w:p>
    <w:tbl>
      <w:tblPr>
        <w:tblpPr w:vertAnchor="text" w:horzAnchor="margin" w:tblpXSpec="center" w:tblpY="535"/>
        <w:tblOverlap w:val="never"/>
        <w:tblW w:w="7623" w:type="dxa"/>
        <w:tblCellMar>
          <w:top w:w="48" w:type="dxa"/>
          <w:left w:w="110" w:type="dxa"/>
          <w:right w:w="31" w:type="dxa"/>
        </w:tblCellMar>
        <w:tblLook w:val="04A0" w:firstRow="1" w:lastRow="0" w:firstColumn="1" w:lastColumn="0" w:noHBand="0" w:noVBand="1"/>
      </w:tblPr>
      <w:tblGrid>
        <w:gridCol w:w="5296"/>
        <w:gridCol w:w="2327"/>
      </w:tblGrid>
      <w:tr w:rsidR="001F4EF8" w:rsidRPr="00B25786" w:rsidTr="001F4EF8">
        <w:trPr>
          <w:trHeight w:val="484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</w:rPr>
              <w:t>Инспектор</w:t>
            </w:r>
          </w:p>
        </w:tc>
      </w:tr>
      <w:tr w:rsidR="001F4EF8" w:rsidRPr="00B25786" w:rsidTr="001F4EF8">
        <w:trPr>
          <w:trHeight w:val="283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Укупан број дана у години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</w:rPr>
              <w:t>36</w:t>
            </w:r>
            <w:r w:rsidRPr="00B25786">
              <w:rPr>
                <w:sz w:val="22"/>
                <w:lang w:val="sr-Cyrl-RS"/>
              </w:rPr>
              <w:t>5</w:t>
            </w:r>
          </w:p>
        </w:tc>
      </w:tr>
      <w:tr w:rsidR="001F4EF8" w:rsidRPr="00B25786" w:rsidTr="001F4EF8">
        <w:trPr>
          <w:trHeight w:val="283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Викенди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</w:rPr>
              <w:t>104</w:t>
            </w:r>
          </w:p>
        </w:tc>
      </w:tr>
      <w:tr w:rsidR="001F4EF8" w:rsidRPr="00B25786" w:rsidTr="001F4EF8">
        <w:trPr>
          <w:trHeight w:val="281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Годишњи одмори 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  <w:lang w:val="sr-Cyrl-RS"/>
              </w:rPr>
              <w:t>30</w:t>
            </w:r>
          </w:p>
        </w:tc>
      </w:tr>
      <w:tr w:rsidR="001F4EF8" w:rsidRPr="00B25786" w:rsidTr="001F4EF8">
        <w:trPr>
          <w:trHeight w:val="283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Празници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  <w:lang w:val="sr-Cyrl-RS"/>
              </w:rPr>
              <w:t>8</w:t>
            </w:r>
          </w:p>
        </w:tc>
      </w:tr>
      <w:tr w:rsidR="001F4EF8" w:rsidRPr="00B25786" w:rsidTr="001F4EF8">
        <w:trPr>
          <w:trHeight w:val="283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Укупан број радних дана 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</w:rPr>
              <w:t>2</w:t>
            </w:r>
            <w:r w:rsidRPr="00B25786">
              <w:rPr>
                <w:sz w:val="22"/>
                <w:lang w:val="sr-Cyrl-RS"/>
              </w:rPr>
              <w:t>23</w:t>
            </w:r>
          </w:p>
        </w:tc>
      </w:tr>
      <w:tr w:rsidR="001F4EF8" w:rsidRPr="00B25786" w:rsidTr="001F4EF8">
        <w:trPr>
          <w:trHeight w:val="554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Актвности праћења стања, процене ризика, планирања, усклађивања и координације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</w:rPr>
              <w:t>13</w:t>
            </w:r>
          </w:p>
        </w:tc>
      </w:tr>
      <w:tr w:rsidR="001F4EF8" w:rsidRPr="00B25786" w:rsidTr="001F4EF8">
        <w:trPr>
          <w:trHeight w:val="555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b/>
                <w:sz w:val="22"/>
              </w:rPr>
              <w:t xml:space="preserve">Редовни и ванредни инспекцијски надзор и превентивно деловање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b/>
                <w:sz w:val="22"/>
                <w:lang w:val="sr-Cyrl-RS"/>
              </w:rPr>
              <w:t>160</w:t>
            </w:r>
          </w:p>
        </w:tc>
      </w:tr>
      <w:tr w:rsidR="001F4EF8" w:rsidRPr="00B25786" w:rsidTr="001F4EF8">
        <w:trPr>
          <w:trHeight w:val="283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b/>
                <w:sz w:val="22"/>
              </w:rPr>
              <w:t xml:space="preserve">Од тога редовни инспекцијски надзор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  <w:lang w:val="sr-Cyrl-RS"/>
              </w:rPr>
            </w:pPr>
            <w:r w:rsidRPr="00B25786">
              <w:rPr>
                <w:b/>
                <w:sz w:val="22"/>
                <w:lang w:val="sr-Cyrl-RS"/>
              </w:rPr>
              <w:t>42</w:t>
            </w:r>
          </w:p>
        </w:tc>
      </w:tr>
      <w:tr w:rsidR="001F4EF8" w:rsidRPr="00B25786" w:rsidTr="001F4EF8">
        <w:trPr>
          <w:trHeight w:val="283"/>
          <w:tblHeader/>
        </w:trPr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93" w:firstLine="0"/>
              <w:rPr>
                <w:sz w:val="22"/>
              </w:rPr>
            </w:pPr>
            <w:r w:rsidRPr="00B25786">
              <w:rPr>
                <w:sz w:val="22"/>
              </w:rPr>
              <w:t xml:space="preserve">Остале активности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EF8" w:rsidRPr="00B25786" w:rsidRDefault="001F4EF8" w:rsidP="001F4EF8">
            <w:pPr>
              <w:tabs>
                <w:tab w:val="left" w:pos="9270"/>
              </w:tabs>
              <w:spacing w:line="259" w:lineRule="auto"/>
              <w:ind w:right="111" w:firstLine="0"/>
              <w:jc w:val="center"/>
              <w:rPr>
                <w:sz w:val="22"/>
              </w:rPr>
            </w:pPr>
            <w:r w:rsidRPr="00B25786">
              <w:rPr>
                <w:sz w:val="22"/>
                <w:lang w:val="sr-Cyrl-RS"/>
              </w:rPr>
              <w:t>8</w:t>
            </w:r>
          </w:p>
        </w:tc>
      </w:tr>
    </w:tbl>
    <w:p w:rsidR="0002311D" w:rsidRPr="00B25786" w:rsidRDefault="0002311D" w:rsidP="0002311D">
      <w:pPr>
        <w:pStyle w:val="Heading2"/>
        <w:tabs>
          <w:tab w:val="left" w:pos="9270"/>
        </w:tabs>
        <w:spacing w:after="1632"/>
        <w:ind w:left="540" w:right="877" w:firstLine="0"/>
        <w:rPr>
          <w:rFonts w:ascii="Times New Roman" w:hAnsi="Times New Roman" w:cs="Times New Roman"/>
          <w:color w:val="auto"/>
          <w:szCs w:val="24"/>
        </w:rPr>
      </w:pPr>
    </w:p>
    <w:p w:rsidR="0002311D" w:rsidRPr="00B25786" w:rsidRDefault="0002311D" w:rsidP="0002311D">
      <w:pPr>
        <w:tabs>
          <w:tab w:val="left" w:pos="9270"/>
        </w:tabs>
        <w:ind w:right="877"/>
      </w:pPr>
      <w:r w:rsidRPr="00B25786">
        <w:t xml:space="preserve">  </w:t>
      </w:r>
    </w:p>
    <w:p w:rsidR="006E3090" w:rsidRPr="00B25786" w:rsidRDefault="006E3090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EE1A5E" w:rsidRDefault="00EE1A5E" w:rsidP="00815751">
      <w:pPr>
        <w:pStyle w:val="NoSpacing"/>
        <w:ind w:left="1080"/>
        <w:rPr>
          <w:rFonts w:ascii="Times New Roman" w:hAnsi="Times New Roman"/>
          <w:b/>
          <w:sz w:val="28"/>
          <w:szCs w:val="28"/>
          <w:lang w:val="sr-Cyrl-RS"/>
        </w:rPr>
      </w:pPr>
    </w:p>
    <w:p w:rsidR="00815751" w:rsidRPr="00B25786" w:rsidRDefault="00EE1A5E" w:rsidP="000D7378">
      <w:pPr>
        <w:pStyle w:val="NoSpacing"/>
        <w:numPr>
          <w:ilvl w:val="1"/>
          <w:numId w:val="14"/>
        </w:numPr>
        <w:ind w:left="567"/>
        <w:jc w:val="left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815751" w:rsidRPr="00B25786">
        <w:rPr>
          <w:rFonts w:ascii="Times New Roman" w:hAnsi="Times New Roman"/>
          <w:b/>
          <w:sz w:val="28"/>
          <w:szCs w:val="28"/>
          <w:lang w:val="sr-Cyrl-RS"/>
        </w:rPr>
        <w:t xml:space="preserve">Динамика коришћења радног времена у 2021. </w:t>
      </w:r>
      <w:r>
        <w:rPr>
          <w:rFonts w:ascii="Times New Roman" w:hAnsi="Times New Roman"/>
          <w:b/>
          <w:sz w:val="28"/>
          <w:szCs w:val="28"/>
          <w:lang w:val="sr-Cyrl-RS"/>
        </w:rPr>
        <w:t>г</w:t>
      </w:r>
      <w:r w:rsidR="00815751" w:rsidRPr="00B25786">
        <w:rPr>
          <w:rFonts w:ascii="Times New Roman" w:hAnsi="Times New Roman"/>
          <w:b/>
          <w:sz w:val="28"/>
          <w:szCs w:val="28"/>
          <w:lang w:val="sr-Cyrl-RS"/>
        </w:rPr>
        <w:t>одини</w:t>
      </w:r>
    </w:p>
    <w:p w:rsidR="00815751" w:rsidRPr="00B25786" w:rsidRDefault="00815751" w:rsidP="00EE1A5E">
      <w:pPr>
        <w:pStyle w:val="NoSpacing"/>
        <w:ind w:left="1080"/>
        <w:rPr>
          <w:rFonts w:ascii="Times New Roman" w:hAnsi="Times New Roman"/>
          <w:b/>
          <w:szCs w:val="22"/>
          <w:lang w:val="sr-Cyrl-RS"/>
        </w:rPr>
      </w:pPr>
    </w:p>
    <w:p w:rsidR="00815751" w:rsidRPr="00B25786" w:rsidRDefault="00815751" w:rsidP="00EE1A5E">
      <w:r w:rsidRPr="00B25786">
        <w:t>У 2021. години има 365 дана, без субота и недеља (10</w:t>
      </w:r>
      <w:r w:rsidRPr="00B25786">
        <w:rPr>
          <w:lang w:val="sr-Cyrl-RS"/>
        </w:rPr>
        <w:t>4</w:t>
      </w:r>
      <w:r w:rsidRPr="00B25786">
        <w:t>.дана), државних и верских  празника  (</w:t>
      </w:r>
      <w:r w:rsidRPr="00B25786">
        <w:rPr>
          <w:lang w:val="sr-Cyrl-RS"/>
        </w:rPr>
        <w:t xml:space="preserve"> 8 </w:t>
      </w:r>
      <w:r w:rsidRPr="00B25786">
        <w:t>дана) и 30 дана годишњег одмора остаје 22</w:t>
      </w:r>
      <w:r w:rsidRPr="00B25786">
        <w:rPr>
          <w:lang w:val="sr-Latn-RS"/>
        </w:rPr>
        <w:t>3</w:t>
      </w:r>
      <w:r w:rsidRPr="00B25786">
        <w:t xml:space="preserve"> радна дана. Инспектор за државне путеве користиће годишњ</w:t>
      </w:r>
      <w:r w:rsidRPr="00B25786">
        <w:rPr>
          <w:lang w:val="sr-Cyrl-RS"/>
        </w:rPr>
        <w:t>и</w:t>
      </w:r>
      <w:r w:rsidRPr="00B25786">
        <w:t xml:space="preserve"> одмор према утврђеном плану годишњих одмора и у складу са законском регулативом. На основу наведених процењених активности инспекције за државне путеве, процењује се план рада – активност, инспектора за државне путеве и то:</w:t>
      </w:r>
    </w:p>
    <w:p w:rsidR="00815751" w:rsidRPr="00B25786" w:rsidRDefault="00815751" w:rsidP="00EE1A5E">
      <w:pPr>
        <w:ind w:firstLine="284"/>
        <w:rPr>
          <w:sz w:val="22"/>
          <w:szCs w:val="22"/>
          <w:lang w:val="sr-Cyrl-RS"/>
        </w:rPr>
      </w:pPr>
      <w:r w:rsidRPr="00B25786">
        <w:rPr>
          <w:sz w:val="22"/>
          <w:szCs w:val="22"/>
          <w:lang w:val="sr-Cyrl-RS"/>
        </w:rPr>
        <w:t xml:space="preserve"> </w:t>
      </w:r>
    </w:p>
    <w:p w:rsidR="00815751" w:rsidRPr="00EE1A5E" w:rsidRDefault="00815751" w:rsidP="000D7378">
      <w:pPr>
        <w:pStyle w:val="NoSpacing"/>
        <w:numPr>
          <w:ilvl w:val="1"/>
          <w:numId w:val="14"/>
        </w:numPr>
        <w:ind w:left="567"/>
        <w:rPr>
          <w:rFonts w:ascii="Times New Roman" w:hAnsi="Times New Roman"/>
          <w:b/>
          <w:sz w:val="28"/>
          <w:szCs w:val="28"/>
          <w:lang w:val="sr-Cyrl-RS"/>
        </w:rPr>
      </w:pPr>
      <w:r w:rsidRPr="00EE1A5E">
        <w:rPr>
          <w:rFonts w:ascii="Times New Roman" w:hAnsi="Times New Roman"/>
          <w:b/>
          <w:sz w:val="28"/>
          <w:szCs w:val="28"/>
          <w:lang w:val="sr-Cyrl-RS"/>
        </w:rPr>
        <w:t xml:space="preserve">   Планиране теренске активности инспекције за државне путеве:</w:t>
      </w:r>
    </w:p>
    <w:p w:rsidR="00815751" w:rsidRPr="00B25786" w:rsidRDefault="00815751" w:rsidP="00815751">
      <w:pPr>
        <w:ind w:firstLine="360"/>
        <w:rPr>
          <w:sz w:val="22"/>
          <w:szCs w:val="22"/>
        </w:rPr>
      </w:pP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u w:val="single"/>
          <w:lang w:val="sr-Cyrl-RS"/>
        </w:rPr>
        <w:t>А.  Редовни инспекцијски надзор на терену</w:t>
      </w:r>
    </w:p>
    <w:p w:rsidR="00815751" w:rsidRPr="00B25786" w:rsidRDefault="00815751" w:rsidP="00815751">
      <w:pPr>
        <w:pStyle w:val="NoSpacing"/>
        <w:tabs>
          <w:tab w:val="left" w:pos="4536"/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а/ на рехабилитацији државних  путева (чл. 69 ЗОП) ..........</w:t>
      </w:r>
      <w:r w:rsidRPr="00B25786">
        <w:rPr>
          <w:rFonts w:ascii="Times New Roman" w:hAnsi="Times New Roman"/>
          <w:szCs w:val="22"/>
          <w:lang w:val="sr-Cyrl-RS"/>
        </w:rPr>
        <w:tab/>
        <w:t>4,</w:t>
      </w:r>
      <w:r w:rsidRPr="00B25786">
        <w:rPr>
          <w:rFonts w:ascii="Times New Roman" w:hAnsi="Times New Roman"/>
          <w:szCs w:val="22"/>
          <w:lang w:val="sr-Latn-RS"/>
        </w:rPr>
        <w:t>48</w:t>
      </w:r>
      <w:r w:rsidRPr="00B25786">
        <w:rPr>
          <w:rFonts w:ascii="Times New Roman" w:hAnsi="Times New Roman"/>
          <w:szCs w:val="22"/>
          <w:lang w:val="sr-Cyrl-RS"/>
        </w:rPr>
        <w:t>%.........................10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б/ надзор над стањем и одржавањем</w:t>
      </w:r>
    </w:p>
    <w:p w:rsidR="00815751" w:rsidRPr="00B25786" w:rsidRDefault="00815751" w:rsidP="00815751">
      <w:pPr>
        <w:pStyle w:val="NoSpacing"/>
        <w:tabs>
          <w:tab w:val="left" w:pos="4678"/>
          <w:tab w:val="left" w:pos="4820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државних путева </w:t>
      </w:r>
      <w:r w:rsidRPr="00B25786">
        <w:rPr>
          <w:rFonts w:ascii="Times New Roman" w:hAnsi="Times New Roman"/>
          <w:szCs w:val="22"/>
          <w:lang w:val="sr-Latn-RS"/>
        </w:rPr>
        <w:t xml:space="preserve">II </w:t>
      </w:r>
      <w:r w:rsidRPr="00B25786">
        <w:rPr>
          <w:rFonts w:ascii="Times New Roman" w:hAnsi="Times New Roman"/>
          <w:szCs w:val="22"/>
          <w:lang w:val="sr-Cyrl-RS"/>
        </w:rPr>
        <w:t>реда ..........................................         6,29%</w:t>
      </w:r>
      <w:r w:rsidRPr="00B25786">
        <w:rPr>
          <w:rFonts w:ascii="Times New Roman" w:hAnsi="Times New Roman"/>
          <w:szCs w:val="22"/>
          <w:lang w:val="sr-Latn-RS"/>
        </w:rPr>
        <w:t xml:space="preserve">  </w:t>
      </w:r>
      <w:r w:rsidRPr="00B25786">
        <w:rPr>
          <w:rFonts w:ascii="Times New Roman" w:hAnsi="Times New Roman"/>
          <w:szCs w:val="22"/>
          <w:lang w:val="sr-Cyrl-RS"/>
        </w:rPr>
        <w:t>.............................14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в/ надзор над стањем и одржавањем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путева у зимском периоду, над</w:t>
      </w:r>
    </w:p>
    <w:p w:rsidR="00815751" w:rsidRPr="00B25786" w:rsidRDefault="00815751" w:rsidP="00815751">
      <w:pPr>
        <w:pStyle w:val="NoSpacing"/>
        <w:tabs>
          <w:tab w:val="left" w:pos="4536"/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радом зимске службе ..............................................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 xml:space="preserve"> 4,</w:t>
      </w:r>
      <w:r w:rsidRPr="00B25786">
        <w:rPr>
          <w:rFonts w:ascii="Times New Roman" w:hAnsi="Times New Roman"/>
          <w:szCs w:val="22"/>
          <w:lang w:val="sr-Latn-RS"/>
        </w:rPr>
        <w:t>03</w:t>
      </w:r>
      <w:r w:rsidRPr="00B25786">
        <w:rPr>
          <w:rFonts w:ascii="Times New Roman" w:hAnsi="Times New Roman"/>
          <w:szCs w:val="22"/>
          <w:lang w:val="sr-Cyrl-RS"/>
        </w:rPr>
        <w:t>%........................................9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г/ на заштити путева ...................................................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 xml:space="preserve"> 4,</w:t>
      </w:r>
      <w:r w:rsidRPr="00B25786">
        <w:rPr>
          <w:rFonts w:ascii="Times New Roman" w:hAnsi="Times New Roman"/>
          <w:szCs w:val="22"/>
          <w:lang w:val="sr-Latn-RS"/>
        </w:rPr>
        <w:t>03</w:t>
      </w:r>
      <w:r w:rsidRPr="00B25786">
        <w:rPr>
          <w:rFonts w:ascii="Times New Roman" w:hAnsi="Times New Roman"/>
          <w:szCs w:val="22"/>
          <w:lang w:val="sr-Cyrl-RS"/>
        </w:rPr>
        <w:t>%........................................9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 xml:space="preserve"> </w:t>
      </w:r>
      <w:r w:rsidRPr="00B25786">
        <w:rPr>
          <w:rFonts w:ascii="Times New Roman" w:hAnsi="Times New Roman"/>
          <w:szCs w:val="22"/>
          <w:lang w:val="sr-Cyrl-RS"/>
        </w:rPr>
        <w:tab/>
        <w:t>______________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b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lastRenderedPageBreak/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 xml:space="preserve">     </w:t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>18,83%..........................</w:t>
      </w:r>
      <w:r w:rsidRPr="00B25786">
        <w:rPr>
          <w:rFonts w:ascii="Times New Roman" w:hAnsi="Times New Roman"/>
          <w:b/>
          <w:szCs w:val="22"/>
          <w:lang w:val="sr-Cyrl-RS"/>
        </w:rPr>
        <w:t>42 дан</w:t>
      </w:r>
    </w:p>
    <w:p w:rsidR="00815751" w:rsidRPr="00B25786" w:rsidRDefault="00815751" w:rsidP="00815751">
      <w:pPr>
        <w:rPr>
          <w:sz w:val="22"/>
          <w:szCs w:val="22"/>
        </w:rPr>
      </w:pPr>
      <w:r w:rsidRPr="00B25786">
        <w:rPr>
          <w:sz w:val="22"/>
          <w:szCs w:val="22"/>
        </w:rPr>
        <w:tab/>
      </w:r>
      <w:r w:rsidRPr="00B25786">
        <w:rPr>
          <w:sz w:val="22"/>
          <w:szCs w:val="22"/>
        </w:rPr>
        <w:tab/>
      </w:r>
      <w:r w:rsidRPr="00B25786">
        <w:rPr>
          <w:sz w:val="22"/>
          <w:szCs w:val="22"/>
        </w:rPr>
        <w:tab/>
      </w:r>
      <w:r w:rsidRPr="00B25786">
        <w:rPr>
          <w:sz w:val="22"/>
          <w:szCs w:val="22"/>
        </w:rPr>
        <w:tab/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Б. </w:t>
      </w:r>
      <w:r w:rsidRPr="00B25786">
        <w:rPr>
          <w:rFonts w:ascii="Times New Roman" w:hAnsi="Times New Roman"/>
          <w:szCs w:val="22"/>
          <w:u w:val="single"/>
          <w:lang w:val="sr-Cyrl-RS"/>
        </w:rPr>
        <w:t xml:space="preserve"> Ванредни инспекцијски надзор на терену</w:t>
      </w:r>
    </w:p>
    <w:p w:rsidR="00815751" w:rsidRPr="00B25786" w:rsidRDefault="00815751" w:rsidP="00815751">
      <w:pPr>
        <w:pStyle w:val="NoSpacing"/>
        <w:tabs>
          <w:tab w:val="left" w:pos="4536"/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а/ на рехабилитацији државних  путева (чл. 69 ЗОП) ..........</w:t>
      </w:r>
      <w:r w:rsidRPr="00B25786">
        <w:rPr>
          <w:rFonts w:ascii="Times New Roman" w:hAnsi="Times New Roman"/>
          <w:szCs w:val="22"/>
          <w:lang w:val="sr-Cyrl-RS"/>
        </w:rPr>
        <w:tab/>
        <w:t>2,69%.............................6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б/ надзор над стањем и одржавањем</w:t>
      </w:r>
    </w:p>
    <w:p w:rsidR="00815751" w:rsidRPr="00B25786" w:rsidRDefault="00815751" w:rsidP="00815751">
      <w:pPr>
        <w:pStyle w:val="NoSpacing"/>
        <w:tabs>
          <w:tab w:val="left" w:pos="4678"/>
          <w:tab w:val="left" w:pos="4820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државних путева </w:t>
      </w:r>
      <w:r w:rsidRPr="00B25786">
        <w:rPr>
          <w:rFonts w:ascii="Times New Roman" w:hAnsi="Times New Roman"/>
          <w:szCs w:val="22"/>
          <w:lang w:val="sr-Latn-RS"/>
        </w:rPr>
        <w:t xml:space="preserve">II </w:t>
      </w:r>
      <w:r w:rsidRPr="00B25786">
        <w:rPr>
          <w:rFonts w:ascii="Times New Roman" w:hAnsi="Times New Roman"/>
          <w:szCs w:val="22"/>
          <w:lang w:val="sr-Cyrl-RS"/>
        </w:rPr>
        <w:t>реда  ..........................................        14,</w:t>
      </w:r>
      <w:r w:rsidRPr="00B25786">
        <w:rPr>
          <w:rFonts w:ascii="Times New Roman" w:hAnsi="Times New Roman"/>
          <w:szCs w:val="22"/>
          <w:lang w:val="sr-Latn-RS"/>
        </w:rPr>
        <w:t>3</w:t>
      </w:r>
      <w:r w:rsidRPr="00B25786">
        <w:rPr>
          <w:rFonts w:ascii="Times New Roman" w:hAnsi="Times New Roman"/>
          <w:szCs w:val="22"/>
          <w:lang w:val="sr-Cyrl-RS"/>
        </w:rPr>
        <w:t>5%...............................32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в/ надзор над стањем и одржавањем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путева у зимском периоду, над</w:t>
      </w:r>
    </w:p>
    <w:p w:rsidR="00815751" w:rsidRPr="00B25786" w:rsidRDefault="00815751" w:rsidP="00815751">
      <w:pPr>
        <w:pStyle w:val="NoSpacing"/>
        <w:tabs>
          <w:tab w:val="left" w:pos="4536"/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радом зимске службе ..............................................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>4,</w:t>
      </w:r>
      <w:r w:rsidRPr="00B25786">
        <w:rPr>
          <w:rFonts w:ascii="Times New Roman" w:hAnsi="Times New Roman"/>
          <w:szCs w:val="22"/>
          <w:lang w:val="sr-Latn-RS"/>
        </w:rPr>
        <w:t>93</w:t>
      </w:r>
      <w:r w:rsidRPr="00B25786">
        <w:rPr>
          <w:rFonts w:ascii="Times New Roman" w:hAnsi="Times New Roman"/>
          <w:szCs w:val="22"/>
          <w:lang w:val="sr-Cyrl-RS"/>
        </w:rPr>
        <w:t>%.........................................11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г/ на заштити путева ...................................................         8,97%................................</w:t>
      </w:r>
      <w:r w:rsidRPr="00B25786">
        <w:rPr>
          <w:rFonts w:ascii="Times New Roman" w:hAnsi="Times New Roman"/>
          <w:szCs w:val="22"/>
          <w:lang w:val="sr-Latn-RS"/>
        </w:rPr>
        <w:t xml:space="preserve"> </w:t>
      </w:r>
      <w:r w:rsidRPr="00B25786">
        <w:rPr>
          <w:rFonts w:ascii="Times New Roman" w:hAnsi="Times New Roman"/>
          <w:szCs w:val="22"/>
          <w:lang w:val="sr-Cyrl-RS"/>
        </w:rPr>
        <w:t>.20 дана</w:t>
      </w:r>
    </w:p>
    <w:p w:rsidR="00815751" w:rsidRPr="00B25786" w:rsidRDefault="00815751" w:rsidP="00815751">
      <w:pPr>
        <w:pStyle w:val="NoSpacing"/>
        <w:tabs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д/ по захтевима странака и др. 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Latn-RS"/>
        </w:rPr>
        <w:t xml:space="preserve">      </w:t>
      </w:r>
      <w:r w:rsidRPr="00B25786">
        <w:rPr>
          <w:rFonts w:ascii="Times New Roman" w:hAnsi="Times New Roman"/>
          <w:szCs w:val="22"/>
          <w:lang w:val="sr-Cyrl-RS"/>
        </w:rPr>
        <w:t xml:space="preserve">2,24% </w:t>
      </w:r>
      <w:r w:rsidRPr="00B25786">
        <w:rPr>
          <w:rFonts w:ascii="Times New Roman" w:hAnsi="Times New Roman"/>
          <w:szCs w:val="22"/>
          <w:lang w:val="sr-Latn-RS"/>
        </w:rPr>
        <w:t xml:space="preserve">                             </w:t>
      </w:r>
      <w:r w:rsidRPr="00B25786">
        <w:rPr>
          <w:rFonts w:ascii="Times New Roman" w:hAnsi="Times New Roman"/>
          <w:szCs w:val="22"/>
          <w:lang w:val="sr-Cyrl-RS"/>
        </w:rPr>
        <w:t xml:space="preserve">   </w:t>
      </w:r>
      <w:r w:rsidRPr="00B25786">
        <w:rPr>
          <w:rFonts w:ascii="Times New Roman" w:hAnsi="Times New Roman"/>
          <w:szCs w:val="22"/>
          <w:lang w:val="sr-Latn-RS"/>
        </w:rPr>
        <w:t xml:space="preserve"> </w:t>
      </w:r>
      <w:r w:rsidRPr="00B25786">
        <w:rPr>
          <w:rFonts w:ascii="Times New Roman" w:hAnsi="Times New Roman"/>
          <w:szCs w:val="22"/>
          <w:lang w:val="sr-Cyrl-RS"/>
        </w:rPr>
        <w:t xml:space="preserve"> 5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ђ/ по налозима старешина 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 xml:space="preserve">      3,59%..............................</w:t>
      </w:r>
      <w:r w:rsidRPr="00B25786">
        <w:rPr>
          <w:rFonts w:ascii="Times New Roman" w:hAnsi="Times New Roman"/>
          <w:szCs w:val="22"/>
          <w:lang w:val="sr-Latn-RS"/>
        </w:rPr>
        <w:t xml:space="preserve">     </w:t>
      </w:r>
      <w:r w:rsidRPr="00B25786">
        <w:rPr>
          <w:rFonts w:ascii="Times New Roman" w:hAnsi="Times New Roman"/>
          <w:szCs w:val="22"/>
          <w:lang w:val="sr-Cyrl-RS"/>
        </w:rPr>
        <w:t>8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>______________</w:t>
      </w:r>
    </w:p>
    <w:p w:rsidR="00815751" w:rsidRPr="00B25786" w:rsidRDefault="00815751" w:rsidP="00815751">
      <w:pPr>
        <w:pStyle w:val="NoSpacing"/>
        <w:ind w:left="5760"/>
        <w:rPr>
          <w:rFonts w:ascii="Times New Roman" w:hAnsi="Times New Roman"/>
          <w:b/>
          <w:szCs w:val="22"/>
          <w:lang w:val="sr-Cyrl-RS"/>
        </w:rPr>
      </w:pPr>
      <w:r w:rsidRPr="00B25786">
        <w:rPr>
          <w:rFonts w:ascii="Times New Roman" w:hAnsi="Times New Roman"/>
          <w:b/>
          <w:szCs w:val="22"/>
          <w:lang w:val="sr-Cyrl-RS"/>
        </w:rPr>
        <w:t>36,77 %.......................82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u w:val="single"/>
          <w:lang w:val="sr-Cyrl-RS"/>
        </w:rPr>
      </w:pPr>
      <w:r w:rsidRPr="00B25786">
        <w:rPr>
          <w:rFonts w:ascii="Times New Roman" w:hAnsi="Times New Roman"/>
          <w:szCs w:val="22"/>
          <w:u w:val="single"/>
          <w:lang w:val="sr-Cyrl-RS"/>
        </w:rPr>
        <w:t>В. Контролни инспекцијски надзор на терену</w:t>
      </w:r>
    </w:p>
    <w:p w:rsidR="00815751" w:rsidRPr="00B25786" w:rsidRDefault="00815751" w:rsidP="00815751">
      <w:pPr>
        <w:pStyle w:val="NoSpacing"/>
        <w:tabs>
          <w:tab w:val="left" w:pos="4536"/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а/ на рехабилитацији државних  путева (чл. 69 ЗОП) ..........</w:t>
      </w:r>
      <w:r w:rsidRPr="00B25786">
        <w:rPr>
          <w:rFonts w:ascii="Times New Roman" w:hAnsi="Times New Roman"/>
          <w:szCs w:val="22"/>
          <w:lang w:val="sr-Cyrl-RS"/>
        </w:rPr>
        <w:tab/>
        <w:t>0,</w:t>
      </w:r>
      <w:r w:rsidRPr="00B25786">
        <w:rPr>
          <w:rFonts w:ascii="Times New Roman" w:hAnsi="Times New Roman"/>
          <w:szCs w:val="22"/>
          <w:lang w:val="sr-Latn-RS"/>
        </w:rPr>
        <w:t>8</w:t>
      </w:r>
      <w:r w:rsidRPr="00B25786">
        <w:rPr>
          <w:rFonts w:ascii="Times New Roman" w:hAnsi="Times New Roman"/>
          <w:szCs w:val="22"/>
          <w:lang w:val="sr-Cyrl-RS"/>
        </w:rPr>
        <w:t>9%................................2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б/ надзор над стањем и одржавањем</w:t>
      </w:r>
    </w:p>
    <w:p w:rsidR="00815751" w:rsidRPr="00B25786" w:rsidRDefault="00815751" w:rsidP="00815751">
      <w:pPr>
        <w:pStyle w:val="NoSpacing"/>
        <w:tabs>
          <w:tab w:val="left" w:pos="4678"/>
          <w:tab w:val="left" w:pos="4820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државних путева</w:t>
      </w:r>
      <w:r w:rsidRPr="00B25786">
        <w:rPr>
          <w:rFonts w:ascii="Times New Roman" w:hAnsi="Times New Roman"/>
          <w:szCs w:val="22"/>
          <w:lang w:val="sr-Latn-RS"/>
        </w:rPr>
        <w:t xml:space="preserve"> II </w:t>
      </w:r>
      <w:r w:rsidRPr="00B25786">
        <w:rPr>
          <w:rFonts w:ascii="Times New Roman" w:hAnsi="Times New Roman"/>
          <w:szCs w:val="22"/>
          <w:lang w:val="sr-Cyrl-RS"/>
        </w:rPr>
        <w:t>реда ..........................................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 xml:space="preserve"> 0,89%.....................................</w:t>
      </w:r>
      <w:r w:rsidRPr="00B25786">
        <w:rPr>
          <w:rFonts w:ascii="Times New Roman" w:hAnsi="Times New Roman"/>
          <w:szCs w:val="22"/>
          <w:lang w:val="sr-Latn-RS"/>
        </w:rPr>
        <w:t xml:space="preserve">     </w:t>
      </w:r>
      <w:r w:rsidRPr="00B25786">
        <w:rPr>
          <w:rFonts w:ascii="Times New Roman" w:hAnsi="Times New Roman"/>
          <w:szCs w:val="22"/>
          <w:lang w:val="sr-Cyrl-RS"/>
        </w:rPr>
        <w:t>..2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в/ надзор над стањем и одржавањем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путева у зимском периоду, над</w:t>
      </w:r>
    </w:p>
    <w:p w:rsidR="00815751" w:rsidRPr="00B25786" w:rsidRDefault="00815751" w:rsidP="00815751">
      <w:pPr>
        <w:pStyle w:val="NoSpacing"/>
        <w:tabs>
          <w:tab w:val="left" w:pos="4536"/>
          <w:tab w:val="left" w:pos="4678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радом зимске службе ..............................................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>1,35%.....................................</w:t>
      </w:r>
      <w:r w:rsidRPr="00B25786">
        <w:rPr>
          <w:rFonts w:ascii="Times New Roman" w:hAnsi="Times New Roman"/>
          <w:szCs w:val="22"/>
          <w:lang w:val="sr-Latn-RS"/>
        </w:rPr>
        <w:t xml:space="preserve">      </w:t>
      </w:r>
      <w:r w:rsidRPr="00B25786">
        <w:rPr>
          <w:rFonts w:ascii="Times New Roman" w:hAnsi="Times New Roman"/>
          <w:szCs w:val="22"/>
          <w:lang w:val="sr-Cyrl-RS"/>
        </w:rPr>
        <w:t>..3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г/ на заштити путева ...................................................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  <w:t>1,</w:t>
      </w:r>
      <w:r w:rsidRPr="00B25786">
        <w:rPr>
          <w:rFonts w:ascii="Times New Roman" w:hAnsi="Times New Roman"/>
          <w:szCs w:val="22"/>
          <w:lang w:val="sr-Latn-RS"/>
        </w:rPr>
        <w:t>35</w:t>
      </w:r>
      <w:r w:rsidRPr="00B25786">
        <w:rPr>
          <w:rFonts w:ascii="Times New Roman" w:hAnsi="Times New Roman"/>
          <w:szCs w:val="22"/>
          <w:lang w:val="sr-Cyrl-RS"/>
        </w:rPr>
        <w:t>%.....................................</w:t>
      </w:r>
      <w:r w:rsidRPr="00B25786">
        <w:rPr>
          <w:rFonts w:ascii="Times New Roman" w:hAnsi="Times New Roman"/>
          <w:szCs w:val="22"/>
          <w:lang w:val="sr-Latn-RS"/>
        </w:rPr>
        <w:t xml:space="preserve">      </w:t>
      </w:r>
      <w:r w:rsidRPr="00B25786">
        <w:rPr>
          <w:rFonts w:ascii="Times New Roman" w:hAnsi="Times New Roman"/>
          <w:szCs w:val="22"/>
          <w:lang w:val="sr-Cyrl-RS"/>
        </w:rPr>
        <w:t>..3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                                                                             ______________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b/>
          <w:szCs w:val="22"/>
          <w:u w:val="single"/>
          <w:lang w:val="sr-Cyrl-RS"/>
        </w:rPr>
      </w:pPr>
      <w:r w:rsidRPr="00B25786">
        <w:rPr>
          <w:rFonts w:ascii="Times New Roman" w:hAnsi="Times New Roman"/>
          <w:b/>
          <w:szCs w:val="22"/>
          <w:lang w:val="sr-Cyrl-RS"/>
        </w:rPr>
        <w:t xml:space="preserve">                                                                                                      4,48%.......................................10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u w:val="single"/>
          <w:lang w:val="sr-Cyrl-RS"/>
        </w:rPr>
        <w:t>Г.  Саветодавне посете</w:t>
      </w:r>
    </w:p>
    <w:p w:rsidR="00815751" w:rsidRPr="00B25786" w:rsidRDefault="00815751" w:rsidP="00815751">
      <w:pPr>
        <w:pStyle w:val="NoSpacing"/>
        <w:tabs>
          <w:tab w:val="left" w:pos="3969"/>
          <w:tab w:val="left" w:pos="4678"/>
          <w:tab w:val="left" w:pos="4820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а/  надзирани субјекти........................................</w:t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>7,2%</w:t>
      </w:r>
    </w:p>
    <w:p w:rsidR="00815751" w:rsidRPr="00B25786" w:rsidRDefault="00815751" w:rsidP="00815751">
      <w:pPr>
        <w:pStyle w:val="NoSpacing"/>
        <w:tabs>
          <w:tab w:val="left" w:pos="3969"/>
          <w:tab w:val="left" w:pos="4820"/>
        </w:tabs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>_______________</w:t>
      </w:r>
    </w:p>
    <w:p w:rsidR="00815751" w:rsidRPr="00B25786" w:rsidRDefault="00815751" w:rsidP="00815751">
      <w:pPr>
        <w:pStyle w:val="NoSpacing"/>
        <w:tabs>
          <w:tab w:val="left" w:pos="3969"/>
          <w:tab w:val="left" w:pos="4820"/>
        </w:tabs>
        <w:rPr>
          <w:rFonts w:ascii="Times New Roman" w:hAnsi="Times New Roman"/>
          <w:b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  <w:t xml:space="preserve">       </w:t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b/>
          <w:szCs w:val="22"/>
          <w:lang w:val="sr-Cyrl-RS"/>
        </w:rPr>
        <w:t xml:space="preserve">               7,2%..............................16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u w:val="single"/>
          <w:lang w:val="sr-Cyrl-RS"/>
        </w:rPr>
      </w:pPr>
    </w:p>
    <w:p w:rsidR="00815751" w:rsidRPr="00EE1A5E" w:rsidRDefault="00815751" w:rsidP="000D7378">
      <w:pPr>
        <w:pStyle w:val="NoSpacing"/>
        <w:numPr>
          <w:ilvl w:val="1"/>
          <w:numId w:val="14"/>
        </w:numPr>
        <w:ind w:left="567"/>
        <w:rPr>
          <w:rFonts w:ascii="Times New Roman" w:hAnsi="Times New Roman"/>
          <w:b/>
          <w:sz w:val="28"/>
          <w:szCs w:val="28"/>
          <w:lang w:val="sr-Cyrl-RS"/>
        </w:rPr>
      </w:pPr>
      <w:r w:rsidRPr="00EE1A5E">
        <w:rPr>
          <w:rFonts w:ascii="Times New Roman" w:hAnsi="Times New Roman"/>
          <w:b/>
          <w:sz w:val="28"/>
          <w:szCs w:val="28"/>
          <w:lang w:val="sr-Cyrl-RS"/>
        </w:rPr>
        <w:t>Планиране канцеларијске активности инспекције за државне путеве:</w:t>
      </w:r>
    </w:p>
    <w:p w:rsidR="00EE1A5E" w:rsidRDefault="00EE1A5E" w:rsidP="00815751">
      <w:pPr>
        <w:pStyle w:val="NoSpacing"/>
        <w:rPr>
          <w:rFonts w:ascii="Times New Roman" w:hAnsi="Times New Roman"/>
          <w:szCs w:val="22"/>
          <w:lang w:val="sr-Cyrl-RS"/>
        </w:rPr>
      </w:pP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Д.    </w:t>
      </w:r>
      <w:r w:rsidRPr="00B25786">
        <w:rPr>
          <w:rFonts w:ascii="Times New Roman" w:hAnsi="Times New Roman"/>
          <w:szCs w:val="22"/>
          <w:u w:val="single"/>
          <w:lang w:val="sr-Cyrl-RS"/>
        </w:rPr>
        <w:t>Инспекцијски послови у канцеларији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а/ Извештаји, планови, праћење прописа………               13,</w:t>
      </w:r>
      <w:r w:rsidRPr="00B25786">
        <w:rPr>
          <w:rFonts w:ascii="Times New Roman" w:hAnsi="Times New Roman"/>
          <w:szCs w:val="22"/>
          <w:lang w:val="sr-Latn-RS"/>
        </w:rPr>
        <w:t>01</w:t>
      </w:r>
      <w:r w:rsidRPr="00B25786">
        <w:rPr>
          <w:rFonts w:ascii="Times New Roman" w:hAnsi="Times New Roman"/>
          <w:szCs w:val="22"/>
          <w:lang w:val="sr-Cyrl-RS"/>
        </w:rPr>
        <w:t>%...................................29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б/ записници, решења, захтеви, пријаве и др. ....               16,14%................................36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szCs w:val="22"/>
          <w:lang w:val="sr-Cyrl-RS"/>
        </w:rPr>
        <w:tab/>
        <w:t xml:space="preserve">  ______________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b/>
          <w:szCs w:val="22"/>
          <w:lang w:val="sr-Cyrl-RS"/>
        </w:rPr>
      </w:pPr>
      <w:r w:rsidRPr="00B25786">
        <w:rPr>
          <w:rFonts w:ascii="Times New Roman" w:hAnsi="Times New Roman"/>
          <w:b/>
          <w:szCs w:val="22"/>
          <w:lang w:val="sr-Cyrl-RS"/>
        </w:rPr>
        <w:t xml:space="preserve">                                                                                                29,15%..........................................65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u w:val="single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Е.  </w:t>
      </w:r>
      <w:r w:rsidRPr="00B25786">
        <w:rPr>
          <w:rFonts w:ascii="Times New Roman" w:hAnsi="Times New Roman"/>
          <w:szCs w:val="22"/>
          <w:u w:val="single"/>
          <w:lang w:val="sr-Cyrl-RS"/>
        </w:rPr>
        <w:t>Остале вантеренске активности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а/ Присуство на обукама, саветовањима и др……              2,22%................................... 5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б/ Присуство на судским рочиштима, и састанцима 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 по захтеву државних органа…………………       1,</w:t>
      </w:r>
      <w:r w:rsidRPr="00B25786">
        <w:rPr>
          <w:rFonts w:ascii="Times New Roman" w:hAnsi="Times New Roman"/>
          <w:szCs w:val="22"/>
          <w:lang w:val="sr-Latn-RS"/>
        </w:rPr>
        <w:t>35</w:t>
      </w:r>
      <w:r w:rsidRPr="00B25786">
        <w:rPr>
          <w:rFonts w:ascii="Times New Roman" w:hAnsi="Times New Roman"/>
          <w:szCs w:val="22"/>
          <w:lang w:val="sr-Cyrl-RS"/>
        </w:rPr>
        <w:t>%</w:t>
      </w:r>
      <w:r w:rsidRPr="00B25786">
        <w:rPr>
          <w:rFonts w:ascii="Times New Roman" w:hAnsi="Times New Roman"/>
          <w:szCs w:val="22"/>
          <w:lang w:val="sr-Latn-RS"/>
        </w:rPr>
        <w:t xml:space="preserve">                     </w:t>
      </w:r>
      <w:r w:rsidRPr="00B25786">
        <w:rPr>
          <w:rFonts w:ascii="Times New Roman" w:hAnsi="Times New Roman"/>
          <w:szCs w:val="22"/>
          <w:lang w:val="sr-Cyrl-RS"/>
        </w:rPr>
        <w:t>.........................3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                                                                                     ________________</w:t>
      </w:r>
    </w:p>
    <w:p w:rsidR="00815751" w:rsidRPr="00B25786" w:rsidRDefault="00815751" w:rsidP="00815751">
      <w:pPr>
        <w:pStyle w:val="NoSpacing"/>
        <w:tabs>
          <w:tab w:val="left" w:pos="5459"/>
        </w:tabs>
        <w:rPr>
          <w:rFonts w:ascii="Times New Roman" w:hAnsi="Times New Roman"/>
          <w:b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 xml:space="preserve"> </w:t>
      </w:r>
      <w:r w:rsidRPr="00B25786">
        <w:rPr>
          <w:rFonts w:ascii="Times New Roman" w:hAnsi="Times New Roman"/>
          <w:szCs w:val="22"/>
          <w:lang w:val="sr-Cyrl-RS"/>
        </w:rPr>
        <w:tab/>
      </w:r>
      <w:r w:rsidRPr="00B25786">
        <w:rPr>
          <w:rFonts w:ascii="Times New Roman" w:hAnsi="Times New Roman"/>
          <w:b/>
          <w:szCs w:val="22"/>
          <w:lang w:val="sr-Cyrl-RS"/>
        </w:rPr>
        <w:t xml:space="preserve">       3,</w:t>
      </w:r>
      <w:r w:rsidRPr="00B25786">
        <w:rPr>
          <w:rFonts w:ascii="Times New Roman" w:hAnsi="Times New Roman"/>
          <w:b/>
          <w:szCs w:val="22"/>
          <w:lang w:val="sr-Latn-RS"/>
        </w:rPr>
        <w:t xml:space="preserve">59 </w:t>
      </w:r>
      <w:r w:rsidRPr="00B25786">
        <w:rPr>
          <w:rFonts w:ascii="Times New Roman" w:hAnsi="Times New Roman"/>
          <w:szCs w:val="22"/>
          <w:lang w:val="sr-Cyrl-RS"/>
        </w:rPr>
        <w:t>%</w:t>
      </w:r>
      <w:r w:rsidRPr="00B25786">
        <w:rPr>
          <w:rFonts w:ascii="Times New Roman" w:hAnsi="Times New Roman"/>
          <w:b/>
          <w:szCs w:val="22"/>
          <w:lang w:val="sr-Latn-RS"/>
        </w:rPr>
        <w:t xml:space="preserve"> </w:t>
      </w:r>
      <w:r w:rsidRPr="00B25786">
        <w:rPr>
          <w:rFonts w:ascii="Times New Roman" w:hAnsi="Times New Roman"/>
          <w:b/>
          <w:szCs w:val="22"/>
          <w:lang w:val="sr-Cyrl-RS"/>
        </w:rPr>
        <w:t>.........................</w:t>
      </w:r>
      <w:r w:rsidRPr="00B25786">
        <w:rPr>
          <w:rFonts w:ascii="Times New Roman" w:hAnsi="Times New Roman"/>
          <w:b/>
          <w:szCs w:val="22"/>
          <w:lang w:val="sr-Latn-RS"/>
        </w:rPr>
        <w:t xml:space="preserve"> 8</w:t>
      </w:r>
      <w:r w:rsidRPr="00B25786">
        <w:rPr>
          <w:rFonts w:ascii="Times New Roman" w:hAnsi="Times New Roman"/>
          <w:b/>
          <w:szCs w:val="22"/>
          <w:lang w:val="sr-Cyrl-RS"/>
        </w:rPr>
        <w:t xml:space="preserve"> дана</w:t>
      </w:r>
    </w:p>
    <w:p w:rsidR="00815751" w:rsidRPr="00B25786" w:rsidRDefault="00815751" w:rsidP="00815751">
      <w:pPr>
        <w:pStyle w:val="NoSpacing"/>
        <w:tabs>
          <w:tab w:val="left" w:pos="5459"/>
        </w:tabs>
        <w:jc w:val="right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______________________________________________</w:t>
      </w:r>
    </w:p>
    <w:p w:rsidR="00815751" w:rsidRPr="00B25786" w:rsidRDefault="00815751" w:rsidP="00815751">
      <w:pPr>
        <w:pStyle w:val="NoSpacing"/>
        <w:tabs>
          <w:tab w:val="left" w:pos="5459"/>
        </w:tabs>
        <w:jc w:val="left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ab/>
        <w:t xml:space="preserve">     100%</w:t>
      </w:r>
      <w:r w:rsidRPr="00B25786">
        <w:rPr>
          <w:rFonts w:ascii="Times New Roman" w:hAnsi="Times New Roman"/>
          <w:szCs w:val="22"/>
          <w:lang w:val="sr-Cyrl-RS"/>
        </w:rPr>
        <w:tab/>
        <w:t>…………………….223 дана</w:t>
      </w:r>
    </w:p>
    <w:p w:rsidR="00815751" w:rsidRPr="00B25786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</w:p>
    <w:p w:rsidR="00815751" w:rsidRPr="00B25786" w:rsidRDefault="00815751" w:rsidP="00815751">
      <w:pPr>
        <w:ind w:left="360"/>
        <w:rPr>
          <w:sz w:val="22"/>
          <w:szCs w:val="22"/>
          <w:lang w:val="sr-Cyrl-RS"/>
        </w:rPr>
      </w:pPr>
      <w:r w:rsidRPr="00B25786">
        <w:rPr>
          <w:sz w:val="22"/>
          <w:szCs w:val="22"/>
          <w:lang w:val="sr-Cyrl-RS"/>
        </w:rPr>
        <w:t>Укупно: А+ Б+В+Г+Д+Е= 42+82+10+16+65+</w:t>
      </w:r>
      <w:r w:rsidRPr="00B25786">
        <w:rPr>
          <w:sz w:val="22"/>
          <w:szCs w:val="22"/>
          <w:lang w:val="sr-Latn-RS"/>
        </w:rPr>
        <w:t>8</w:t>
      </w:r>
      <w:r w:rsidRPr="00B25786">
        <w:rPr>
          <w:sz w:val="22"/>
          <w:szCs w:val="22"/>
          <w:lang w:val="sr-Cyrl-RS"/>
        </w:rPr>
        <w:t>=22</w:t>
      </w:r>
      <w:r w:rsidRPr="00B25786">
        <w:rPr>
          <w:sz w:val="22"/>
          <w:szCs w:val="22"/>
          <w:lang w:val="sr-Latn-RS"/>
        </w:rPr>
        <w:t>3</w:t>
      </w:r>
      <w:r w:rsidRPr="00B25786">
        <w:rPr>
          <w:sz w:val="22"/>
          <w:szCs w:val="22"/>
          <w:lang w:val="sr-Cyrl-RS"/>
        </w:rPr>
        <w:t xml:space="preserve"> радна дана</w:t>
      </w:r>
    </w:p>
    <w:p w:rsidR="001F4EF8" w:rsidRDefault="00815751" w:rsidP="00815751">
      <w:pPr>
        <w:pStyle w:val="NoSpacing"/>
        <w:rPr>
          <w:rFonts w:ascii="Times New Roman" w:hAnsi="Times New Roman"/>
          <w:szCs w:val="22"/>
          <w:lang w:val="sr-Cyrl-RS"/>
        </w:rPr>
      </w:pPr>
      <w:r w:rsidRPr="00B25786">
        <w:rPr>
          <w:rFonts w:ascii="Times New Roman" w:hAnsi="Times New Roman"/>
          <w:szCs w:val="22"/>
          <w:lang w:val="sr-Cyrl-RS"/>
        </w:rPr>
        <w:t>Инспектор за вдржавне путеве ће на  терену (укључујући и саветодавне посете ) радити 150 дана или 67%, а у канцеларији 72 дана или 33%</w:t>
      </w:r>
    </w:p>
    <w:p w:rsidR="007E52D2" w:rsidRDefault="007E52D2" w:rsidP="00815751">
      <w:pPr>
        <w:pStyle w:val="NoSpacing"/>
        <w:rPr>
          <w:rFonts w:ascii="Times New Roman" w:hAnsi="Times New Roman"/>
          <w:szCs w:val="22"/>
          <w:lang w:val="sr-Latn-RS"/>
        </w:rPr>
      </w:pPr>
    </w:p>
    <w:p w:rsidR="003C6DE2" w:rsidRPr="003C6DE2" w:rsidRDefault="003C6DE2" w:rsidP="00815751">
      <w:pPr>
        <w:pStyle w:val="NoSpacing"/>
        <w:rPr>
          <w:rFonts w:ascii="Times New Roman" w:hAnsi="Times New Roman"/>
          <w:szCs w:val="22"/>
          <w:lang w:val="sr-Latn-RS"/>
        </w:rPr>
      </w:pPr>
    </w:p>
    <w:tbl>
      <w:tblPr>
        <w:tblpPr w:vertAnchor="text" w:horzAnchor="margin" w:tblpXSpec="center" w:tblpY="46"/>
        <w:tblOverlap w:val="never"/>
        <w:tblW w:w="5000" w:type="pct"/>
        <w:tblCellMar>
          <w:top w:w="93" w:type="dxa"/>
          <w:left w:w="97" w:type="dxa"/>
          <w:bottom w:w="5" w:type="dxa"/>
          <w:right w:w="195" w:type="dxa"/>
        </w:tblCellMar>
        <w:tblLook w:val="04A0" w:firstRow="1" w:lastRow="0" w:firstColumn="1" w:lastColumn="0" w:noHBand="0" w:noVBand="1"/>
      </w:tblPr>
      <w:tblGrid>
        <w:gridCol w:w="7285"/>
        <w:gridCol w:w="2645"/>
      </w:tblGrid>
      <w:tr w:rsidR="007E52D2" w:rsidRPr="007E52D2" w:rsidTr="007E52D2">
        <w:trPr>
          <w:trHeight w:val="597"/>
          <w:tblHeader/>
        </w:trPr>
        <w:tc>
          <w:tcPr>
            <w:tcW w:w="3668" w:type="pct"/>
            <w:tcBorders>
              <w:top w:val="double" w:sz="4" w:space="0" w:color="000000"/>
              <w:left w:val="single" w:sz="4" w:space="0" w:color="000000"/>
              <w:bottom w:val="single" w:sz="29" w:space="0" w:color="BFBFBF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b/>
                <w:sz w:val="22"/>
              </w:rPr>
              <w:lastRenderedPageBreak/>
              <w:t>Послови и активности</w:t>
            </w:r>
          </w:p>
        </w:tc>
        <w:tc>
          <w:tcPr>
            <w:tcW w:w="1332" w:type="pct"/>
            <w:tcBorders>
              <w:top w:val="double" w:sz="4" w:space="0" w:color="000000"/>
              <w:left w:val="single" w:sz="4" w:space="0" w:color="000000"/>
              <w:bottom w:val="single" w:sz="29" w:space="0" w:color="BFBFBF"/>
              <w:right w:val="single" w:sz="4" w:space="0" w:color="000000"/>
            </w:tcBorders>
            <w:shd w:val="clear" w:color="auto" w:fill="auto"/>
          </w:tcPr>
          <w:p w:rsidR="007E52D2" w:rsidRPr="007E52D2" w:rsidRDefault="007E52D2" w:rsidP="007E52D2">
            <w:pPr>
              <w:tabs>
                <w:tab w:val="left" w:pos="9540"/>
              </w:tabs>
              <w:ind w:right="-262" w:hanging="450"/>
              <w:jc w:val="center"/>
              <w:rPr>
                <w:sz w:val="22"/>
              </w:rPr>
            </w:pPr>
            <w:r w:rsidRPr="007E52D2">
              <w:rPr>
                <w:b/>
                <w:sz w:val="22"/>
                <w:lang w:val="sr-Cyrl-RS"/>
              </w:rPr>
              <w:t xml:space="preserve">    </w:t>
            </w:r>
            <w:r w:rsidRPr="007E52D2">
              <w:rPr>
                <w:b/>
                <w:sz w:val="22"/>
              </w:rPr>
              <w:t>Предвиђен утрошак времена (у данима)</w:t>
            </w:r>
          </w:p>
        </w:tc>
      </w:tr>
      <w:tr w:rsidR="007E52D2" w:rsidRPr="007E52D2" w:rsidTr="007E52D2">
        <w:trPr>
          <w:trHeight w:val="566"/>
          <w:tblHeader/>
        </w:trPr>
        <w:tc>
          <w:tcPr>
            <w:tcW w:w="5000" w:type="pct"/>
            <w:gridSpan w:val="2"/>
            <w:tcBorders>
              <w:top w:val="single" w:sz="29" w:space="0" w:color="BFBF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E52D2" w:rsidRPr="007E52D2" w:rsidRDefault="007E52D2" w:rsidP="007E52D2">
            <w:pPr>
              <w:tabs>
                <w:tab w:val="left" w:pos="9540"/>
              </w:tabs>
              <w:ind w:right="877"/>
              <w:rPr>
                <w:sz w:val="22"/>
              </w:rPr>
            </w:pPr>
            <w:r w:rsidRPr="007E52D2">
              <w:rPr>
                <w:b/>
                <w:sz w:val="22"/>
              </w:rPr>
              <w:t xml:space="preserve">I. ПРАЋЕЊЕ СТАЊА, ПРОЦЕНА РИЗИКА, ПЛАНИРАЊЕ, УСКЛАЂИВАЊЕ И КООРДИНАЦИЈА ИНСПЕКЦИЈСКОГ НАДЗОРА </w:t>
            </w:r>
          </w:p>
        </w:tc>
      </w:tr>
      <w:tr w:rsidR="007E52D2" w:rsidRPr="007E52D2" w:rsidTr="007E52D2">
        <w:trPr>
          <w:trHeight w:val="335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Праћење стања и процена ризика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8</w:t>
            </w:r>
          </w:p>
        </w:tc>
      </w:tr>
      <w:tr w:rsidR="007E52D2" w:rsidRPr="007E52D2" w:rsidTr="007E52D2">
        <w:trPr>
          <w:trHeight w:val="331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Израда плана инспекцијског надзора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2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335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Усклађивање и координација инспекцијског надзора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4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257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D2" w:rsidRPr="007E52D2" w:rsidRDefault="007E52D2" w:rsidP="007E52D2">
            <w:pPr>
              <w:tabs>
                <w:tab w:val="center" w:pos="681"/>
                <w:tab w:val="left" w:pos="9540"/>
              </w:tabs>
              <w:ind w:right="877" w:hanging="450"/>
              <w:rPr>
                <w:sz w:val="22"/>
              </w:rPr>
            </w:pPr>
            <w:r w:rsidRPr="007E52D2">
              <w:rPr>
                <w:sz w:val="22"/>
              </w:rPr>
              <w:t xml:space="preserve">  </w:t>
            </w:r>
            <w:r w:rsidRPr="007E52D2">
              <w:rPr>
                <w:sz w:val="22"/>
              </w:rPr>
              <w:tab/>
              <w:t xml:space="preserve">Укупно I: 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14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436"/>
          <w:tblHeader/>
        </w:trPr>
        <w:tc>
          <w:tcPr>
            <w:tcW w:w="5000" w:type="pct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877"/>
              <w:rPr>
                <w:sz w:val="22"/>
              </w:rPr>
            </w:pPr>
            <w:r w:rsidRPr="007E52D2">
              <w:rPr>
                <w:b/>
                <w:sz w:val="22"/>
              </w:rPr>
              <w:t xml:space="preserve">II. РЕДОВНИ И ВАНРЕДНИ ИНСПЕКЦИЈСКИ НАДЗОР И ПРЕВЕНТИВНО ДЕЛОВАЊЕ </w:t>
            </w:r>
          </w:p>
        </w:tc>
      </w:tr>
      <w:tr w:rsidR="007E52D2" w:rsidRPr="007E52D2" w:rsidTr="007E52D2">
        <w:trPr>
          <w:trHeight w:val="333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Превентивно деловање инспекције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16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586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 xml:space="preserve">Сарадња у поступку вршења самосталних и </w:t>
            </w:r>
          </w:p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заједничких инспекцијских надзора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10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33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Поступање по представкама физичких и правних лица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12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331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b/>
                <w:sz w:val="22"/>
              </w:rPr>
              <w:t>Редовни инспекцијски надзор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b/>
                <w:sz w:val="22"/>
                <w:lang w:val="sr-Cyrl-RS"/>
              </w:rPr>
              <w:t>42</w:t>
            </w:r>
            <w:r w:rsidRPr="007E52D2">
              <w:rPr>
                <w:b/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419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Ванредни инспекцијски надзор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82 -12 =70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37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D2" w:rsidRPr="007E52D2" w:rsidRDefault="007E52D2" w:rsidP="007E52D2">
            <w:pPr>
              <w:tabs>
                <w:tab w:val="center" w:pos="1122"/>
                <w:tab w:val="left" w:pos="9540"/>
              </w:tabs>
              <w:ind w:right="877" w:hanging="450"/>
              <w:rPr>
                <w:sz w:val="22"/>
              </w:rPr>
            </w:pPr>
            <w:r w:rsidRPr="007E52D2">
              <w:rPr>
                <w:sz w:val="22"/>
              </w:rPr>
              <w:t xml:space="preserve">  </w:t>
            </w:r>
            <w:r w:rsidRPr="007E52D2">
              <w:rPr>
                <w:sz w:val="22"/>
              </w:rPr>
              <w:tab/>
              <w:t xml:space="preserve">Укупно II: 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150</w:t>
            </w:r>
            <w:r w:rsidRPr="007E52D2">
              <w:rPr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342"/>
          <w:tblHeader/>
        </w:trPr>
        <w:tc>
          <w:tcPr>
            <w:tcW w:w="5000" w:type="pct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/>
              <w:rPr>
                <w:sz w:val="22"/>
              </w:rPr>
            </w:pPr>
            <w:r w:rsidRPr="007E52D2">
              <w:rPr>
                <w:b/>
                <w:sz w:val="22"/>
              </w:rPr>
              <w:t xml:space="preserve">III. ОСТАЛИ ПОСЛОВИ И АКТИВНОСТИ </w:t>
            </w:r>
          </w:p>
        </w:tc>
      </w:tr>
      <w:tr w:rsidR="007E52D2" w:rsidRPr="007E52D2" w:rsidTr="007E52D2">
        <w:trPr>
          <w:trHeight w:val="58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280"/>
              <w:jc w:val="right"/>
              <w:rPr>
                <w:sz w:val="22"/>
              </w:rPr>
            </w:pPr>
            <w:r w:rsidRPr="007E52D2">
              <w:rPr>
                <w:sz w:val="22"/>
              </w:rPr>
              <w:t>Извештавање о спроведеним инспекцијским надзорима - Припремање годишњих, кварталних и других извештаја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14</w:t>
            </w:r>
          </w:p>
        </w:tc>
      </w:tr>
      <w:tr w:rsidR="007E52D2" w:rsidRPr="007E52D2" w:rsidTr="007E52D2">
        <w:trPr>
          <w:trHeight w:val="33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280"/>
              <w:jc w:val="right"/>
              <w:rPr>
                <w:sz w:val="22"/>
              </w:rPr>
            </w:pPr>
            <w:r w:rsidRPr="007E52D2">
              <w:rPr>
                <w:sz w:val="22"/>
              </w:rPr>
              <w:t>Сарадња са др. секторима и одељењима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12</w:t>
            </w:r>
          </w:p>
        </w:tc>
      </w:tr>
      <w:tr w:rsidR="007E52D2" w:rsidRPr="007E52D2" w:rsidTr="007E52D2">
        <w:trPr>
          <w:trHeight w:val="586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280"/>
              <w:jc w:val="right"/>
              <w:rPr>
                <w:sz w:val="22"/>
              </w:rPr>
            </w:pPr>
            <w:r w:rsidRPr="007E52D2">
              <w:rPr>
                <w:sz w:val="22"/>
              </w:rPr>
              <w:t>Сарадња са другим министарствима, МУП-ом, јавним тужилаштвом, др.</w:t>
            </w:r>
          </w:p>
          <w:p w:rsidR="007E52D2" w:rsidRPr="007E52D2" w:rsidRDefault="007E52D2" w:rsidP="007E52D2">
            <w:pPr>
              <w:tabs>
                <w:tab w:val="left" w:pos="9540"/>
              </w:tabs>
              <w:ind w:right="280" w:hanging="450"/>
              <w:jc w:val="right"/>
              <w:rPr>
                <w:sz w:val="22"/>
              </w:rPr>
            </w:pPr>
            <w:r w:rsidRPr="007E52D2">
              <w:rPr>
                <w:sz w:val="22"/>
              </w:rPr>
              <w:t>органима и институцијама, удружењима и стручним телима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5</w:t>
            </w:r>
          </w:p>
        </w:tc>
      </w:tr>
      <w:tr w:rsidR="007E52D2" w:rsidRPr="007E52D2" w:rsidTr="007E52D2">
        <w:trPr>
          <w:trHeight w:val="331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right"/>
              <w:rPr>
                <w:sz w:val="22"/>
              </w:rPr>
            </w:pPr>
            <w:r w:rsidRPr="007E52D2">
              <w:rPr>
                <w:sz w:val="22"/>
              </w:rPr>
              <w:t>Израда мишљења на одлуке и друге опште акте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1</w:t>
            </w:r>
          </w:p>
        </w:tc>
      </w:tr>
      <w:tr w:rsidR="007E52D2" w:rsidRPr="007E52D2" w:rsidTr="007E52D2">
        <w:trPr>
          <w:trHeight w:val="33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10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Казнени поступци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22</w:t>
            </w:r>
          </w:p>
        </w:tc>
      </w:tr>
      <w:tr w:rsidR="007E52D2" w:rsidRPr="007E52D2" w:rsidTr="007E52D2">
        <w:trPr>
          <w:trHeight w:val="331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10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Управни спорови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0</w:t>
            </w:r>
          </w:p>
        </w:tc>
      </w:tr>
      <w:tr w:rsidR="007E52D2" w:rsidRPr="007E52D2" w:rsidTr="007E52D2">
        <w:trPr>
          <w:trHeight w:val="33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10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lastRenderedPageBreak/>
              <w:t>Интерни састанци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2</w:t>
            </w:r>
          </w:p>
        </w:tc>
      </w:tr>
      <w:tr w:rsidR="007E52D2" w:rsidRPr="007E52D2" w:rsidTr="007E52D2">
        <w:trPr>
          <w:trHeight w:val="331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10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Стручно усавршавање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3</w:t>
            </w:r>
          </w:p>
        </w:tc>
      </w:tr>
      <w:tr w:rsidR="007E52D2" w:rsidRPr="007E52D2" w:rsidTr="007E52D2">
        <w:trPr>
          <w:trHeight w:val="33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E52D2" w:rsidRPr="007E52D2" w:rsidRDefault="007E52D2" w:rsidP="007E52D2">
            <w:pPr>
              <w:tabs>
                <w:tab w:val="left" w:pos="9540"/>
              </w:tabs>
              <w:ind w:right="10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Рад у радним групама за израду прописа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0</w:t>
            </w:r>
          </w:p>
        </w:tc>
      </w:tr>
      <w:tr w:rsidR="007E52D2" w:rsidRPr="007E52D2" w:rsidTr="007E52D2">
        <w:trPr>
          <w:trHeight w:val="358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28" w:space="0" w:color="D9D9D9"/>
              <w:right w:val="single" w:sz="4" w:space="0" w:color="000000"/>
            </w:tcBorders>
            <w:shd w:val="clear" w:color="auto" w:fill="auto"/>
          </w:tcPr>
          <w:p w:rsidR="007E52D2" w:rsidRPr="007E52D2" w:rsidRDefault="007E52D2" w:rsidP="007E52D2">
            <w:pPr>
              <w:tabs>
                <w:tab w:val="left" w:pos="9540"/>
              </w:tabs>
              <w:ind w:right="10" w:hanging="450"/>
              <w:jc w:val="center"/>
              <w:rPr>
                <w:sz w:val="22"/>
              </w:rPr>
            </w:pPr>
            <w:r w:rsidRPr="007E52D2">
              <w:rPr>
                <w:sz w:val="22"/>
              </w:rPr>
              <w:t>Рад у преговарачким групама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28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  <w:r w:rsidRPr="007E52D2">
              <w:rPr>
                <w:sz w:val="22"/>
                <w:lang w:val="sr-Cyrl-RS"/>
              </w:rPr>
              <w:t>0</w:t>
            </w:r>
          </w:p>
        </w:tc>
      </w:tr>
      <w:tr w:rsidR="007E52D2" w:rsidRPr="007E52D2" w:rsidTr="007E52D2">
        <w:trPr>
          <w:trHeight w:val="233"/>
          <w:tblHeader/>
        </w:trPr>
        <w:tc>
          <w:tcPr>
            <w:tcW w:w="3668" w:type="pct"/>
            <w:tcBorders>
              <w:top w:val="single" w:sz="28" w:space="0" w:color="D9D9D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E52D2" w:rsidRPr="007E52D2" w:rsidRDefault="007E52D2" w:rsidP="007E52D2">
            <w:pPr>
              <w:tabs>
                <w:tab w:val="center" w:pos="1147"/>
                <w:tab w:val="left" w:pos="9540"/>
              </w:tabs>
              <w:ind w:right="877"/>
              <w:rPr>
                <w:sz w:val="22"/>
              </w:rPr>
            </w:pPr>
            <w:r w:rsidRPr="007E52D2">
              <w:rPr>
                <w:sz w:val="22"/>
              </w:rPr>
              <w:t xml:space="preserve"> </w:t>
            </w:r>
            <w:r w:rsidRPr="007E52D2">
              <w:rPr>
                <w:sz w:val="22"/>
              </w:rPr>
              <w:tab/>
              <w:t xml:space="preserve">Укупно III: </w:t>
            </w:r>
          </w:p>
        </w:tc>
        <w:tc>
          <w:tcPr>
            <w:tcW w:w="1332" w:type="pct"/>
            <w:tcBorders>
              <w:top w:val="single" w:sz="28" w:space="0" w:color="D9D9D9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-172" w:hanging="450"/>
              <w:jc w:val="center"/>
              <w:rPr>
                <w:sz w:val="22"/>
              </w:rPr>
            </w:pPr>
          </w:p>
        </w:tc>
      </w:tr>
      <w:tr w:rsidR="007E52D2" w:rsidRPr="007E52D2" w:rsidTr="007E52D2">
        <w:trPr>
          <w:trHeight w:val="454"/>
          <w:tblHeader/>
        </w:trPr>
        <w:tc>
          <w:tcPr>
            <w:tcW w:w="3668" w:type="pct"/>
            <w:tcBorders>
              <w:top w:val="single" w:sz="4" w:space="0" w:color="000000"/>
              <w:left w:val="single" w:sz="4" w:space="0" w:color="000000"/>
              <w:bottom w:val="single" w:sz="28" w:space="0" w:color="BFBFBF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b/>
                <w:sz w:val="22"/>
              </w:rPr>
              <w:t>Укупно (I + II + III)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28" w:space="0" w:color="BFBFBF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b/>
                <w:sz w:val="22"/>
                <w:lang w:val="sr-Cyrl-RS"/>
              </w:rPr>
              <w:t xml:space="preserve">                    223</w:t>
            </w:r>
            <w:r w:rsidRPr="007E52D2">
              <w:rPr>
                <w:b/>
                <w:sz w:val="22"/>
              </w:rPr>
              <w:t xml:space="preserve"> </w:t>
            </w:r>
          </w:p>
        </w:tc>
      </w:tr>
      <w:tr w:rsidR="007E52D2" w:rsidRPr="007E52D2" w:rsidTr="007E52D2">
        <w:trPr>
          <w:trHeight w:val="411"/>
          <w:tblHeader/>
        </w:trPr>
        <w:tc>
          <w:tcPr>
            <w:tcW w:w="3668" w:type="pct"/>
            <w:tcBorders>
              <w:top w:val="single" w:sz="28" w:space="0" w:color="BFBFBF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7E52D2" w:rsidRPr="007E52D2" w:rsidRDefault="007E52D2" w:rsidP="007E52D2">
            <w:pPr>
              <w:tabs>
                <w:tab w:val="left" w:pos="9540"/>
              </w:tabs>
              <w:ind w:right="877"/>
              <w:jc w:val="center"/>
              <w:rPr>
                <w:sz w:val="22"/>
              </w:rPr>
            </w:pPr>
            <w:r w:rsidRPr="007E52D2">
              <w:rPr>
                <w:b/>
                <w:sz w:val="22"/>
              </w:rPr>
              <w:t xml:space="preserve">Укупно радних дана по инспектору </w:t>
            </w:r>
          </w:p>
        </w:tc>
        <w:tc>
          <w:tcPr>
            <w:tcW w:w="1332" w:type="pct"/>
            <w:tcBorders>
              <w:top w:val="single" w:sz="28" w:space="0" w:color="BFBFBF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</w:tcPr>
          <w:p w:rsidR="007E52D2" w:rsidRPr="007E52D2" w:rsidRDefault="007E52D2" w:rsidP="007E52D2">
            <w:pPr>
              <w:tabs>
                <w:tab w:val="left" w:pos="9540"/>
              </w:tabs>
              <w:ind w:right="877" w:hanging="450"/>
              <w:jc w:val="center"/>
              <w:rPr>
                <w:sz w:val="22"/>
              </w:rPr>
            </w:pPr>
            <w:r w:rsidRPr="007E52D2">
              <w:rPr>
                <w:b/>
                <w:sz w:val="22"/>
                <w:lang w:val="sr-Cyrl-RS"/>
              </w:rPr>
              <w:t xml:space="preserve">                   223</w:t>
            </w:r>
          </w:p>
        </w:tc>
      </w:tr>
    </w:tbl>
    <w:p w:rsidR="007E52D2" w:rsidRDefault="007E52D2" w:rsidP="00815751">
      <w:pPr>
        <w:pStyle w:val="NoSpacing"/>
        <w:rPr>
          <w:rFonts w:ascii="Times New Roman" w:hAnsi="Times New Roman"/>
          <w:szCs w:val="22"/>
          <w:lang w:val="sr-Cyrl-RS"/>
        </w:rPr>
      </w:pPr>
    </w:p>
    <w:p w:rsidR="007E52D2" w:rsidRPr="00B25786" w:rsidRDefault="007E52D2" w:rsidP="00815751">
      <w:pPr>
        <w:pStyle w:val="NoSpacing"/>
        <w:rPr>
          <w:rFonts w:ascii="Times New Roman" w:hAnsi="Times New Roman"/>
          <w:szCs w:val="22"/>
          <w:lang w:val="sr-Cyrl-RS"/>
        </w:rPr>
      </w:pPr>
    </w:p>
    <w:p w:rsidR="007E52D2" w:rsidRPr="007E52D2" w:rsidRDefault="007E52D2" w:rsidP="007E52D2">
      <w:pPr>
        <w:rPr>
          <w:sz w:val="19"/>
          <w:szCs w:val="19"/>
          <w:lang w:val="sr-Cyrl-RS"/>
        </w:rPr>
      </w:pPr>
      <w:r w:rsidRPr="007E52D2">
        <w:rPr>
          <w:sz w:val="19"/>
          <w:szCs w:val="19"/>
          <w:lang w:val="sr-Cyrl-RS"/>
        </w:rPr>
        <w:t>УКУПНО СУБЈЕКАТА НАДЗОРА ДЕОНИЦЕ ДРЖАВНОГ ПУТА 218 +ДЕТАЉНЕ ТАЧКЕ РАСКРСНИЦЕ 246 + ПРУЖНОПУТНИ ПРЕЛАЗИ 68 +   МОСТОВА 373</w:t>
      </w:r>
    </w:p>
    <w:p w:rsidR="007E52D2" w:rsidRPr="007E52D2" w:rsidRDefault="007E52D2" w:rsidP="007E52D2">
      <w:pPr>
        <w:rPr>
          <w:sz w:val="19"/>
          <w:szCs w:val="19"/>
          <w:lang w:val="sr-Cyrl-RS"/>
        </w:rPr>
      </w:pPr>
      <w:r w:rsidRPr="007E52D2">
        <w:rPr>
          <w:sz w:val="19"/>
          <w:szCs w:val="19"/>
          <w:lang w:val="sr-Cyrl-RS"/>
        </w:rPr>
        <w:t>УКУПНО: 905</w:t>
      </w:r>
    </w:p>
    <w:p w:rsidR="007E52D2" w:rsidRPr="007E52D2" w:rsidRDefault="007E52D2" w:rsidP="007E52D2">
      <w:pPr>
        <w:rPr>
          <w:sz w:val="19"/>
          <w:szCs w:val="19"/>
          <w:lang w:val="sr-Cyrl-RS"/>
        </w:rPr>
      </w:pPr>
    </w:p>
    <w:p w:rsidR="007E52D2" w:rsidRPr="007E52D2" w:rsidRDefault="007E52D2" w:rsidP="007E52D2">
      <w:pPr>
        <w:rPr>
          <w:sz w:val="19"/>
          <w:szCs w:val="19"/>
          <w:lang w:val="sr-Cyrl-RS"/>
        </w:rPr>
      </w:pPr>
      <w:r w:rsidRPr="007E52D2">
        <w:rPr>
          <w:sz w:val="19"/>
          <w:szCs w:val="19"/>
          <w:lang w:val="sr-Cyrl-RS"/>
        </w:rPr>
        <w:t>КРИТИЧАН РИЗИК 1% = 9;      ВИСОК  10%=90       СРЕДЊИ -30%=272      НИЗАК  40%=362</w:t>
      </w:r>
    </w:p>
    <w:p w:rsidR="0002311D" w:rsidRPr="00B25786" w:rsidRDefault="007E52D2" w:rsidP="007E52D2">
      <w:pPr>
        <w:rPr>
          <w:lang w:val="sr-Latn-RS"/>
        </w:rPr>
      </w:pPr>
      <w:r w:rsidRPr="007E52D2">
        <w:rPr>
          <w:sz w:val="19"/>
          <w:szCs w:val="19"/>
          <w:lang w:val="sr-Cyrl-RS"/>
        </w:rPr>
        <w:t>НЕЗНАТАН 19%=172</w:t>
      </w:r>
    </w:p>
    <w:p w:rsidR="007E52D2" w:rsidRDefault="007E52D2" w:rsidP="007E52D2">
      <w:pPr>
        <w:pStyle w:val="Title"/>
        <w:rPr>
          <w:lang w:val="sr-Cyrl-RS"/>
        </w:rPr>
      </w:pPr>
    </w:p>
    <w:p w:rsidR="0002311D" w:rsidRPr="00EE1A5E" w:rsidRDefault="0002311D" w:rsidP="000D7378">
      <w:pPr>
        <w:pStyle w:val="NoSpacing"/>
        <w:numPr>
          <w:ilvl w:val="1"/>
          <w:numId w:val="14"/>
        </w:numPr>
        <w:ind w:left="567"/>
        <w:rPr>
          <w:rFonts w:ascii="Times New Roman" w:hAnsi="Times New Roman"/>
          <w:b/>
          <w:sz w:val="28"/>
          <w:szCs w:val="28"/>
          <w:lang w:val="sr-Cyrl-RS"/>
        </w:rPr>
      </w:pPr>
      <w:r w:rsidRPr="00EE1A5E">
        <w:rPr>
          <w:rFonts w:ascii="Times New Roman" w:hAnsi="Times New Roman"/>
          <w:b/>
          <w:sz w:val="28"/>
          <w:szCs w:val="28"/>
          <w:lang w:val="sr-Cyrl-RS"/>
        </w:rPr>
        <w:t>Процена у сатима или данима трајања инспекцијског надзора према типу</w:t>
      </w:r>
      <w:r w:rsidR="00EE1A5E" w:rsidRPr="00EE1A5E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Pr="00EE1A5E">
        <w:rPr>
          <w:rFonts w:ascii="Times New Roman" w:hAnsi="Times New Roman"/>
          <w:b/>
          <w:sz w:val="28"/>
          <w:szCs w:val="28"/>
          <w:lang w:val="sr-Cyrl-RS"/>
        </w:rPr>
        <w:t xml:space="preserve">субјекта и његовом ризику; </w:t>
      </w:r>
    </w:p>
    <w:p w:rsidR="0002311D" w:rsidRPr="00B25786" w:rsidRDefault="0002311D" w:rsidP="0002311D">
      <w:pPr>
        <w:spacing w:line="259" w:lineRule="auto"/>
        <w:ind w:right="877"/>
      </w:pPr>
      <w:r w:rsidRPr="00B25786">
        <w:t xml:space="preserve"> </w:t>
      </w:r>
    </w:p>
    <w:tbl>
      <w:tblPr>
        <w:tblW w:w="7713" w:type="dxa"/>
        <w:jc w:val="center"/>
        <w:tblCellMar>
          <w:top w:w="57" w:type="dxa"/>
          <w:left w:w="106" w:type="dxa"/>
          <w:right w:w="66" w:type="dxa"/>
        </w:tblCellMar>
        <w:tblLook w:val="04A0" w:firstRow="1" w:lastRow="0" w:firstColumn="1" w:lastColumn="0" w:noHBand="0" w:noVBand="1"/>
      </w:tblPr>
      <w:tblGrid>
        <w:gridCol w:w="3564"/>
        <w:gridCol w:w="1657"/>
        <w:gridCol w:w="1499"/>
        <w:gridCol w:w="993"/>
      </w:tblGrid>
      <w:tr w:rsidR="0002311D" w:rsidRPr="00B25786" w:rsidTr="007E52D2">
        <w:trPr>
          <w:trHeight w:val="198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2" w:right="877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Инспекцијски надзор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Ризик</w:t>
            </w: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96" w:firstLine="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Очекивано трајање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198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2" w:right="877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 xml:space="preserve">Заштита </w:t>
            </w:r>
            <w:r w:rsidRPr="00B25786">
              <w:rPr>
                <w:sz w:val="16"/>
                <w:szCs w:val="16"/>
                <w:lang w:val="sr-Cyrl-RS"/>
              </w:rPr>
              <w:t>државних путева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55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Средњи</w:t>
            </w: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96" w:firstLine="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>360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45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051" w:right="877" w:hanging="36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Техничка припрема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/>
              <w:jc w:val="center"/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96" w:firstLine="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20 </w:t>
            </w:r>
            <w:r w:rsidRPr="00B25786">
              <w:rPr>
                <w:sz w:val="16"/>
                <w:szCs w:val="16"/>
              </w:rPr>
              <w:t>минута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40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051" w:right="877" w:hanging="36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Преглед документације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/>
              <w:jc w:val="center"/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96" w:firstLine="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20 </w:t>
            </w:r>
            <w:r w:rsidRPr="00B25786">
              <w:rPr>
                <w:sz w:val="16"/>
                <w:szCs w:val="16"/>
              </w:rPr>
              <w:t>минута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40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051" w:right="877" w:hanging="36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Физички преглед објекта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/>
              <w:jc w:val="center"/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96" w:firstLine="0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100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160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051" w:right="877" w:hanging="360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>Израда записника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/>
              <w:jc w:val="center"/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96" w:firstLine="0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120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90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ind w:right="877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Манипулативни послови</w:t>
            </w:r>
          </w:p>
        </w:tc>
        <w:tc>
          <w:tcPr>
            <w:tcW w:w="16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ind w:right="-96" w:firstLine="0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100</w:t>
            </w:r>
            <w:r w:rsidRPr="00B25786">
              <w:rPr>
                <w:sz w:val="16"/>
                <w:szCs w:val="16"/>
              </w:rPr>
              <w:t xml:space="preserve"> </w:t>
            </w:r>
            <w:r w:rsidRPr="00B25786">
              <w:rPr>
                <w:sz w:val="16"/>
                <w:szCs w:val="16"/>
                <w:lang w:val="sr-Cyrl-RS"/>
              </w:rPr>
              <w:t>минута</w:t>
            </w:r>
          </w:p>
        </w:tc>
        <w:tc>
          <w:tcPr>
            <w:tcW w:w="9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</w:tbl>
    <w:p w:rsidR="0002311D" w:rsidRPr="00B25786" w:rsidRDefault="0002311D" w:rsidP="0002311D">
      <w:pPr>
        <w:spacing w:line="259" w:lineRule="auto"/>
        <w:ind w:right="877"/>
        <w:jc w:val="center"/>
        <w:rPr>
          <w:sz w:val="16"/>
          <w:szCs w:val="16"/>
        </w:rPr>
      </w:pPr>
    </w:p>
    <w:tbl>
      <w:tblPr>
        <w:tblW w:w="7717" w:type="dxa"/>
        <w:jc w:val="center"/>
        <w:tblCellMar>
          <w:top w:w="57" w:type="dxa"/>
          <w:left w:w="106" w:type="dxa"/>
          <w:right w:w="66" w:type="dxa"/>
        </w:tblCellMar>
        <w:tblLook w:val="04A0" w:firstRow="1" w:lastRow="0" w:firstColumn="1" w:lastColumn="0" w:noHBand="0" w:noVBand="1"/>
      </w:tblPr>
      <w:tblGrid>
        <w:gridCol w:w="3490"/>
        <w:gridCol w:w="1666"/>
        <w:gridCol w:w="1527"/>
        <w:gridCol w:w="1034"/>
      </w:tblGrid>
      <w:tr w:rsidR="0002311D" w:rsidRPr="00B25786" w:rsidTr="007E52D2">
        <w:trPr>
          <w:trHeight w:val="209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Инспекцијски надзор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right="-136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Ризик</w:t>
            </w: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144" w:firstLine="15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Очекивано трајање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09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Одржавање </w:t>
            </w:r>
            <w:r w:rsidRPr="00B25786">
              <w:rPr>
                <w:sz w:val="16"/>
                <w:szCs w:val="16"/>
              </w:rPr>
              <w:t xml:space="preserve"> </w:t>
            </w:r>
            <w:r w:rsidRPr="00B25786">
              <w:rPr>
                <w:sz w:val="16"/>
                <w:szCs w:val="16"/>
                <w:lang w:val="sr-Cyrl-RS"/>
              </w:rPr>
              <w:t>државних путева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55" w:right="-136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Средњи</w:t>
            </w: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144" w:firstLine="15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>360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47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Техничка припрема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 w:right="-136"/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144" w:firstLine="15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20 </w:t>
            </w:r>
            <w:r w:rsidRPr="00B25786">
              <w:rPr>
                <w:sz w:val="16"/>
                <w:szCs w:val="16"/>
              </w:rPr>
              <w:t>минута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94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lastRenderedPageBreak/>
              <w:t>Преглед документације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 w:right="-136"/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144" w:firstLine="15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20 </w:t>
            </w:r>
            <w:r w:rsidRPr="00B25786">
              <w:rPr>
                <w:sz w:val="16"/>
                <w:szCs w:val="16"/>
              </w:rPr>
              <w:t>минута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53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Физички преглед објекта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 w:right="-136"/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144" w:firstLine="15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100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53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>Израда записника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1" w:right="-136"/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spacing w:line="259" w:lineRule="auto"/>
              <w:ind w:right="-144" w:firstLine="15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120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53"/>
          <w:jc w:val="center"/>
        </w:trPr>
        <w:tc>
          <w:tcPr>
            <w:tcW w:w="3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ind w:left="2" w:right="131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Манипулативни послови</w:t>
            </w:r>
          </w:p>
        </w:tc>
        <w:tc>
          <w:tcPr>
            <w:tcW w:w="16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ind w:right="-136"/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7E52D2">
            <w:pPr>
              <w:ind w:right="-144" w:firstLine="15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100</w:t>
            </w:r>
            <w:r w:rsidRPr="00B25786">
              <w:rPr>
                <w:sz w:val="16"/>
                <w:szCs w:val="16"/>
              </w:rPr>
              <w:t xml:space="preserve"> </w:t>
            </w:r>
            <w:r w:rsidRPr="00B25786">
              <w:rPr>
                <w:sz w:val="16"/>
                <w:szCs w:val="16"/>
                <w:lang w:val="sr-Cyrl-RS"/>
              </w:rPr>
              <w:t>минута</w:t>
            </w:r>
          </w:p>
        </w:tc>
        <w:tc>
          <w:tcPr>
            <w:tcW w:w="10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2311D" w:rsidRPr="00B25786" w:rsidRDefault="0002311D" w:rsidP="003F3800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</w:tbl>
    <w:p w:rsidR="0002311D" w:rsidRPr="00B25786" w:rsidRDefault="0002311D" w:rsidP="0002311D">
      <w:pPr>
        <w:spacing w:line="259" w:lineRule="auto"/>
        <w:ind w:right="877"/>
        <w:jc w:val="center"/>
        <w:rPr>
          <w:b/>
          <w:sz w:val="16"/>
          <w:szCs w:val="16"/>
        </w:rPr>
      </w:pPr>
    </w:p>
    <w:tbl>
      <w:tblPr>
        <w:tblW w:w="7761" w:type="dxa"/>
        <w:jc w:val="center"/>
        <w:tblCellMar>
          <w:top w:w="57" w:type="dxa"/>
          <w:left w:w="106" w:type="dxa"/>
          <w:right w:w="66" w:type="dxa"/>
        </w:tblCellMar>
        <w:tblLook w:val="04A0" w:firstRow="1" w:lastRow="0" w:firstColumn="1" w:lastColumn="0" w:noHBand="0" w:noVBand="1"/>
      </w:tblPr>
      <w:tblGrid>
        <w:gridCol w:w="3564"/>
        <w:gridCol w:w="1620"/>
        <w:gridCol w:w="1545"/>
        <w:gridCol w:w="1032"/>
      </w:tblGrid>
      <w:tr w:rsidR="0002311D" w:rsidRPr="00B25786" w:rsidTr="007E52D2">
        <w:trPr>
          <w:trHeight w:val="203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877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Инспекцијски надзор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107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Ризик</w:t>
            </w: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84" w:firstLine="9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Очекивано трајање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03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358" w:hanging="2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shd w:val="clear" w:color="auto" w:fill="FFFFFF"/>
                <w:lang w:val="sr-Cyrl-RS"/>
              </w:rPr>
              <w:t>П</w:t>
            </w:r>
            <w:r w:rsidRPr="00B25786">
              <w:rPr>
                <w:sz w:val="16"/>
                <w:szCs w:val="16"/>
                <w:shd w:val="clear" w:color="auto" w:fill="FFFFFF"/>
              </w:rPr>
              <w:t>осебни захтеви које јавни пут мора да испуни са аспекта безбедности саобраћај</w:t>
            </w:r>
            <w:r w:rsidRPr="00B25786">
              <w:rPr>
                <w:sz w:val="16"/>
                <w:szCs w:val="16"/>
                <w:shd w:val="clear" w:color="auto" w:fill="FFFFFF"/>
                <w:lang w:val="sr-Cyrl-RS"/>
              </w:rPr>
              <w:t>а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55" w:right="107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Средњи</w:t>
            </w: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84" w:firstLine="9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>360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51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877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Техничка припрема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1" w:right="877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84" w:firstLine="9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20 </w:t>
            </w:r>
            <w:r w:rsidRPr="00B25786">
              <w:rPr>
                <w:sz w:val="16"/>
                <w:szCs w:val="16"/>
              </w:rPr>
              <w:t>минута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45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877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Преглед документације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1" w:right="877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84" w:firstLine="9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 xml:space="preserve">20 </w:t>
            </w:r>
            <w:r w:rsidRPr="00B25786">
              <w:rPr>
                <w:sz w:val="16"/>
                <w:szCs w:val="16"/>
              </w:rPr>
              <w:t>минута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45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877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Физички преглед објекта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1" w:right="877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84" w:firstLine="9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100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28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2" w:right="877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  <w:lang w:val="sr-Cyrl-RS"/>
              </w:rPr>
              <w:t>Израда записника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1" w:right="877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right="84" w:firstLine="9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120</w:t>
            </w:r>
            <w:r w:rsidRPr="00B25786">
              <w:rPr>
                <w:sz w:val="16"/>
                <w:szCs w:val="16"/>
              </w:rPr>
              <w:t xml:space="preserve"> минута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  <w:tr w:rsidR="0002311D" w:rsidRPr="00B25786" w:rsidTr="007E52D2">
        <w:trPr>
          <w:trHeight w:val="297"/>
          <w:jc w:val="center"/>
        </w:trPr>
        <w:tc>
          <w:tcPr>
            <w:tcW w:w="35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ind w:left="2" w:right="877" w:hanging="2"/>
              <w:jc w:val="center"/>
              <w:rPr>
                <w:sz w:val="16"/>
                <w:szCs w:val="16"/>
              </w:rPr>
            </w:pPr>
            <w:r w:rsidRPr="00B25786">
              <w:rPr>
                <w:sz w:val="16"/>
                <w:szCs w:val="16"/>
              </w:rPr>
              <w:t>Манипулативни послови</w:t>
            </w:r>
          </w:p>
        </w:tc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ind w:right="877"/>
              <w:jc w:val="center"/>
              <w:rPr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ind w:right="84" w:firstLine="9"/>
              <w:jc w:val="center"/>
              <w:rPr>
                <w:sz w:val="16"/>
                <w:szCs w:val="16"/>
                <w:lang w:val="sr-Cyrl-RS"/>
              </w:rPr>
            </w:pPr>
            <w:r w:rsidRPr="00B25786">
              <w:rPr>
                <w:sz w:val="16"/>
                <w:szCs w:val="16"/>
                <w:lang w:val="sr-Cyrl-RS"/>
              </w:rPr>
              <w:t>100</w:t>
            </w:r>
            <w:r w:rsidRPr="00B25786">
              <w:rPr>
                <w:sz w:val="16"/>
                <w:szCs w:val="16"/>
              </w:rPr>
              <w:t xml:space="preserve"> </w:t>
            </w:r>
            <w:r w:rsidRPr="00B25786">
              <w:rPr>
                <w:sz w:val="16"/>
                <w:szCs w:val="16"/>
                <w:lang w:val="sr-Cyrl-RS"/>
              </w:rPr>
              <w:t>минута</w:t>
            </w:r>
          </w:p>
        </w:tc>
        <w:tc>
          <w:tcPr>
            <w:tcW w:w="10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2311D" w:rsidRPr="00B25786" w:rsidRDefault="0002311D" w:rsidP="007E52D2">
            <w:pPr>
              <w:spacing w:line="259" w:lineRule="auto"/>
              <w:ind w:left="3" w:right="877"/>
              <w:jc w:val="center"/>
              <w:rPr>
                <w:sz w:val="16"/>
                <w:szCs w:val="16"/>
              </w:rPr>
            </w:pPr>
          </w:p>
        </w:tc>
      </w:tr>
    </w:tbl>
    <w:p w:rsidR="0002311D" w:rsidRPr="00B25786" w:rsidRDefault="0002311D" w:rsidP="0002311D">
      <w:pPr>
        <w:spacing w:line="259" w:lineRule="auto"/>
        <w:ind w:right="877"/>
        <w:jc w:val="center"/>
        <w:rPr>
          <w:sz w:val="16"/>
          <w:szCs w:val="16"/>
        </w:rPr>
      </w:pPr>
    </w:p>
    <w:p w:rsidR="0002311D" w:rsidRPr="00EE1A5E" w:rsidRDefault="0002311D" w:rsidP="000D7378">
      <w:pPr>
        <w:pStyle w:val="NoSpacing"/>
        <w:numPr>
          <w:ilvl w:val="1"/>
          <w:numId w:val="14"/>
        </w:numPr>
        <w:ind w:left="567"/>
        <w:rPr>
          <w:rFonts w:ascii="Times New Roman" w:hAnsi="Times New Roman"/>
          <w:b/>
          <w:sz w:val="28"/>
          <w:szCs w:val="28"/>
          <w:lang w:val="sr-Cyrl-RS"/>
        </w:rPr>
      </w:pPr>
      <w:r w:rsidRPr="00EE1A5E">
        <w:rPr>
          <w:rFonts w:ascii="Times New Roman" w:hAnsi="Times New Roman"/>
          <w:b/>
          <w:sz w:val="28"/>
          <w:szCs w:val="28"/>
          <w:lang w:val="sr-Cyrl-RS"/>
        </w:rPr>
        <w:t xml:space="preserve">Процена укупног времена које је потребно за вршење редовног инспекцијског надзора (инспектор-дана); </w:t>
      </w:r>
    </w:p>
    <w:p w:rsidR="007E52D2" w:rsidRPr="007E52D2" w:rsidRDefault="0002311D" w:rsidP="007E52D2">
      <w:pPr>
        <w:ind w:right="-1"/>
        <w:rPr>
          <w:lang w:val="sr-Cyrl-RS"/>
        </w:rPr>
      </w:pPr>
      <w:r w:rsidRPr="00B25786">
        <w:rPr>
          <w:lang w:val="sr-Cyrl-RS"/>
        </w:rPr>
        <w:t>У 20</w:t>
      </w:r>
      <w:r w:rsidR="00E809F9" w:rsidRPr="00B25786">
        <w:rPr>
          <w:lang w:val="sr-Cyrl-RS"/>
        </w:rPr>
        <w:t>21</w:t>
      </w:r>
      <w:r w:rsidRPr="00B25786">
        <w:rPr>
          <w:lang w:val="sr-Cyrl-RS"/>
        </w:rPr>
        <w:t>. години има 365 дана, без субота и недеља (10</w:t>
      </w:r>
      <w:r w:rsidRPr="00B25786">
        <w:rPr>
          <w:lang w:val="sr-Latn-RS"/>
        </w:rPr>
        <w:t>4</w:t>
      </w:r>
      <w:r w:rsidRPr="00B25786">
        <w:rPr>
          <w:lang w:val="sr-Cyrl-RS"/>
        </w:rPr>
        <w:t>.дана), државних и верских  празника  (</w:t>
      </w:r>
      <w:r w:rsidRPr="00B25786">
        <w:rPr>
          <w:lang w:val="sr-Latn-RS"/>
        </w:rPr>
        <w:t xml:space="preserve">8 </w:t>
      </w:r>
      <w:r w:rsidRPr="00B25786">
        <w:rPr>
          <w:lang w:val="sr-Cyrl-RS"/>
        </w:rPr>
        <w:t>дана) и 30 дана годишњег одмора, тако да остаје 22</w:t>
      </w:r>
      <w:r w:rsidRPr="00B25786">
        <w:rPr>
          <w:lang w:val="sr-Latn-RS"/>
        </w:rPr>
        <w:t>3</w:t>
      </w:r>
      <w:r w:rsidR="00E809F9" w:rsidRPr="00B25786">
        <w:rPr>
          <w:lang w:val="sr-Cyrl-RS"/>
        </w:rPr>
        <w:t xml:space="preserve"> радна дана. Инспектор</w:t>
      </w:r>
      <w:r w:rsidRPr="00B25786">
        <w:rPr>
          <w:lang w:val="sr-Cyrl-RS"/>
        </w:rPr>
        <w:t xml:space="preserve"> за државне путеве користиће годишње одморе према утврђеном плану годишњих одмора и у складу са законском регулативом. На основу  процењених активности инспекције за државне путеве на вршењу редовног инспекцијског надзора а који обухвата </w:t>
      </w:r>
      <w:r w:rsidRPr="00B25786">
        <w:rPr>
          <w:shd w:val="clear" w:color="auto" w:fill="FFFFFF"/>
        </w:rPr>
        <w:t>увид у акте, податке и документацију надзираног субјекта</w:t>
      </w:r>
      <w:r w:rsidRPr="00B25786">
        <w:rPr>
          <w:lang w:val="sr-Cyrl-RS"/>
        </w:rPr>
        <w:t xml:space="preserve">,  инспекцијски надзор на терену, контролни инспекцијски надзор на терену записници, решења, захтеви, пријаве и др , процењује се планом рада – активност, инспектора за државне путеве у периоду </w:t>
      </w:r>
      <w:r w:rsidR="00E809F9" w:rsidRPr="00B25786">
        <w:rPr>
          <w:lang w:val="sr-Cyrl-RS"/>
        </w:rPr>
        <w:t>од 160</w:t>
      </w:r>
      <w:r w:rsidRPr="00B25786">
        <w:rPr>
          <w:lang w:val="sr-Cyrl-RS"/>
        </w:rPr>
        <w:t xml:space="preserve"> радних дана </w:t>
      </w:r>
      <w:r w:rsidR="00E809F9" w:rsidRPr="00B25786">
        <w:rPr>
          <w:lang w:val="sr-Cyrl-RS"/>
        </w:rPr>
        <w:t xml:space="preserve"> за вршење теренског </w:t>
      </w:r>
      <w:r w:rsidRPr="00B25786">
        <w:t xml:space="preserve"> инспекцијског надзора</w:t>
      </w:r>
      <w:r w:rsidRPr="00B25786">
        <w:rPr>
          <w:lang w:val="sr-Cyrl-RS"/>
        </w:rPr>
        <w:t xml:space="preserve"> ове инспекције. </w:t>
      </w:r>
    </w:p>
    <w:tbl>
      <w:tblPr>
        <w:tblpPr w:leftFromText="180" w:rightFromText="180" w:vertAnchor="text" w:horzAnchor="margin" w:tblpXSpec="center" w:tblpY="438"/>
        <w:tblW w:w="9644" w:type="dxa"/>
        <w:tblLayout w:type="fixed"/>
        <w:tblCellMar>
          <w:top w:w="139" w:type="dxa"/>
          <w:left w:w="0" w:type="dxa"/>
          <w:bottom w:w="25" w:type="dxa"/>
          <w:right w:w="1" w:type="dxa"/>
        </w:tblCellMar>
        <w:tblLook w:val="04A0" w:firstRow="1" w:lastRow="0" w:firstColumn="1" w:lastColumn="0" w:noHBand="0" w:noVBand="1"/>
      </w:tblPr>
      <w:tblGrid>
        <w:gridCol w:w="3380"/>
        <w:gridCol w:w="1044"/>
        <w:gridCol w:w="1044"/>
        <w:gridCol w:w="1044"/>
        <w:gridCol w:w="1044"/>
        <w:gridCol w:w="1044"/>
        <w:gridCol w:w="1044"/>
      </w:tblGrid>
      <w:tr w:rsidR="007E52D2" w:rsidRPr="007E52D2" w:rsidTr="007E52D2">
        <w:trPr>
          <w:trHeight w:val="451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Степен ризика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spacing w:line="259" w:lineRule="auto"/>
              <w:ind w:left="114" w:right="91" w:firstLine="6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Критичан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spacing w:line="259" w:lineRule="auto"/>
              <w:ind w:left="109" w:right="86" w:firstLine="26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Bисок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Средњи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tabs>
                <w:tab w:val="right" w:pos="851"/>
              </w:tabs>
              <w:spacing w:line="259" w:lineRule="auto"/>
              <w:ind w:left="-20" w:right="-35" w:firstLine="20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Низак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Незнатан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E52D2" w:rsidRPr="007E52D2" w:rsidRDefault="007E52D2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</w:rPr>
            </w:pPr>
            <w:r w:rsidRPr="007E52D2">
              <w:rPr>
                <w:b/>
                <w:sz w:val="22"/>
                <w:szCs w:val="22"/>
              </w:rPr>
              <w:t>Укупно</w:t>
            </w:r>
          </w:p>
        </w:tc>
      </w:tr>
      <w:tr w:rsidR="007E52D2" w:rsidRPr="007E52D2" w:rsidTr="007E52D2">
        <w:trPr>
          <w:trHeight w:val="407"/>
        </w:trPr>
        <w:tc>
          <w:tcPr>
            <w:tcW w:w="33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</w:rPr>
              <w:t>Тип субекта- број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14" w:firstLine="6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09" w:firstLine="26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9</w:t>
            </w:r>
            <w:r w:rsidR="002314E5">
              <w:rPr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2</w:t>
            </w:r>
            <w:r w:rsidR="002314E5">
              <w:rPr>
                <w:sz w:val="22"/>
                <w:szCs w:val="22"/>
                <w:lang w:val="sr-Cyrl-RS"/>
              </w:rPr>
              <w:t>72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-20" w:firstLine="20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3</w:t>
            </w:r>
            <w:r w:rsidR="002314E5">
              <w:rPr>
                <w:sz w:val="22"/>
                <w:szCs w:val="22"/>
                <w:lang w:val="sr-Cyrl-RS"/>
              </w:rPr>
              <w:t>62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  <w:r w:rsidR="002314E5">
              <w:rPr>
                <w:sz w:val="22"/>
                <w:szCs w:val="22"/>
                <w:lang w:val="sr-Cyrl-RS"/>
              </w:rPr>
              <w:t>72</w:t>
            </w:r>
          </w:p>
        </w:tc>
        <w:tc>
          <w:tcPr>
            <w:tcW w:w="10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2314E5" w:rsidRDefault="002314E5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905</w:t>
            </w:r>
          </w:p>
        </w:tc>
      </w:tr>
      <w:tr w:rsidR="007E52D2" w:rsidRPr="007E52D2" w:rsidTr="007E52D2">
        <w:trPr>
          <w:trHeight w:val="386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</w:rPr>
              <w:t>Предвиђена учесталост инспекцијског надзора (B)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14" w:firstLine="6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09" w:firstLine="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1,5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0,5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-20" w:firstLine="20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0,25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0,2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</w:rPr>
            </w:pPr>
          </w:p>
        </w:tc>
      </w:tr>
      <w:tr w:rsidR="007E52D2" w:rsidRPr="007E52D2" w:rsidTr="007E52D2">
        <w:trPr>
          <w:trHeight w:val="356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</w:rPr>
              <w:t>Број инспекција на годишњем нивоу C=AxB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14" w:firstLine="6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09" w:firstLine="26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135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136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-20" w:firstLine="2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</w:rPr>
            </w:pPr>
          </w:p>
        </w:tc>
      </w:tr>
      <w:tr w:rsidR="007E52D2" w:rsidRPr="007E52D2" w:rsidTr="007E52D2">
        <w:trPr>
          <w:trHeight w:val="574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</w:rPr>
              <w:lastRenderedPageBreak/>
              <w:t>Трајање инспекцијског надзора у данима (D)  Укључујући планирање, припрему, путовање, узорковање и извештавање.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14" w:firstLine="6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09" w:firstLine="26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-20" w:firstLine="20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0,20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</w:rPr>
            </w:pPr>
          </w:p>
        </w:tc>
      </w:tr>
      <w:tr w:rsidR="007E52D2" w:rsidRPr="007E52D2" w:rsidTr="007E52D2">
        <w:trPr>
          <w:trHeight w:val="353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</w:rPr>
              <w:t>Број инспектора у инспекцијском надзору  (I)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14" w:firstLine="6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09" w:firstLine="26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-20" w:firstLine="20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  <w:lang w:val="sr-Cyrl-RS"/>
              </w:rPr>
            </w:pPr>
            <w:r w:rsidRPr="007E52D2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7E52D2" w:rsidRPr="007E52D2" w:rsidTr="007E52D2">
        <w:trPr>
          <w:trHeight w:val="396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7E52D2" w:rsidP="007E52D2">
            <w:pPr>
              <w:spacing w:line="259" w:lineRule="auto"/>
              <w:ind w:left="2" w:firstLine="3"/>
              <w:jc w:val="center"/>
              <w:rPr>
                <w:sz w:val="22"/>
                <w:szCs w:val="22"/>
              </w:rPr>
            </w:pPr>
            <w:r w:rsidRPr="007E52D2">
              <w:rPr>
                <w:sz w:val="22"/>
                <w:szCs w:val="22"/>
              </w:rPr>
              <w:t>Укупан број инспектор-дана (E=CxDxI)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14" w:firstLine="6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09" w:firstLine="2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270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48" w:firstLine="23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136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-20" w:firstLine="20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2" w:firstLine="52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2D2" w:rsidRPr="007E52D2" w:rsidRDefault="002314E5" w:rsidP="007E52D2">
            <w:pPr>
              <w:spacing w:line="259" w:lineRule="auto"/>
              <w:ind w:left="155" w:right="-76" w:hanging="51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557</w:t>
            </w:r>
          </w:p>
        </w:tc>
      </w:tr>
    </w:tbl>
    <w:p w:rsidR="00AF5B41" w:rsidRPr="002314E5" w:rsidRDefault="0002311D" w:rsidP="002314E5">
      <w:pPr>
        <w:spacing w:after="13" w:line="249" w:lineRule="auto"/>
        <w:ind w:left="1080" w:right="877" w:firstLine="0"/>
        <w:rPr>
          <w:i/>
          <w:iCs/>
          <w:sz w:val="22"/>
          <w:lang w:val="sr-Cyrl-RS"/>
        </w:rPr>
      </w:pPr>
      <w:r w:rsidRPr="007E52D2">
        <w:rPr>
          <w:rStyle w:val="Emphasis"/>
        </w:rPr>
        <w:t xml:space="preserve">Дељење укупног времена потребног за инспекцијски надзор </w:t>
      </w:r>
    </w:p>
    <w:p w:rsidR="00AF5B41" w:rsidRPr="00EE1A5E" w:rsidRDefault="00AF5B41" w:rsidP="000D7378">
      <w:pPr>
        <w:pStyle w:val="Title"/>
        <w:numPr>
          <w:ilvl w:val="0"/>
          <w:numId w:val="8"/>
        </w:numPr>
        <w:rPr>
          <w:rFonts w:eastAsia="Arial"/>
          <w:u w:color="000000"/>
          <w:lang w:val="sr-Cyrl-RS" w:eastAsia="en-US"/>
        </w:rPr>
      </w:pPr>
      <w:r w:rsidRPr="00EE1A5E">
        <w:rPr>
          <w:rFonts w:eastAsia="Arial"/>
          <w:u w:color="000000"/>
          <w:lang w:val="sr-Cyrl-RS" w:eastAsia="en-US"/>
        </w:rPr>
        <w:t xml:space="preserve">ПЛАНИРАНЕ МЕРЕ И АКТИВНОСТИ ПРЕВЕНТИВНОГ ДЕЛОВАЊА ИНСПЕКЦИЈЕ </w:t>
      </w:r>
    </w:p>
    <w:p w:rsidR="00AF5B41" w:rsidRPr="00B25786" w:rsidRDefault="00AF5B41" w:rsidP="002314E5">
      <w:pPr>
        <w:rPr>
          <w:lang w:val="sr-Cyrl-RS"/>
        </w:rPr>
      </w:pPr>
      <w:r w:rsidRPr="00B25786">
        <w:rPr>
          <w:b/>
        </w:rPr>
        <w:t xml:space="preserve"> </w:t>
      </w:r>
      <w:r w:rsidRPr="00B25786">
        <w:rPr>
          <w:lang w:val="sr-Cyrl-RS"/>
        </w:rPr>
        <w:t xml:space="preserve">У циљу превентивног деловања инспекције пружањем стручне и саветодавне подршке надзираним субјектима на лицу места планира се да се обављају и саветодавне посете код надзираних субјеката. Саветодавне посете представљају основ за спречавање нежељених догађаја на државним путевима и смањење степена ризика, посебно на могуће недостатке који доводе угрожавања безбедности саобраћаја и веће материјалне штете на државним путевима. </w:t>
      </w:r>
    </w:p>
    <w:p w:rsidR="00AF5B41" w:rsidRPr="00B25786" w:rsidRDefault="00AF5B41" w:rsidP="002314E5">
      <w:pPr>
        <w:rPr>
          <w:lang w:val="sr-Cyrl-RS"/>
        </w:rPr>
      </w:pPr>
      <w:r w:rsidRPr="00B25786">
        <w:rPr>
          <w:lang w:val="sr-Cyrl-RS"/>
        </w:rPr>
        <w:t>За остваривање наведеног циља, неопходан је рад инспектора на редовном прикупљању података, који могу бити важни за откривање потенцијалних недостатака  са великим и критичним степеном ризика, и то:</w:t>
      </w:r>
    </w:p>
    <w:p w:rsidR="00AF5B41" w:rsidRPr="00B25786" w:rsidRDefault="00AF5B41" w:rsidP="000D7378">
      <w:pPr>
        <w:numPr>
          <w:ilvl w:val="0"/>
          <w:numId w:val="15"/>
        </w:numPr>
        <w:rPr>
          <w:lang w:val="sr-Cyrl-RS"/>
        </w:rPr>
      </w:pPr>
      <w:r w:rsidRPr="00B25786">
        <w:rPr>
          <w:lang w:val="sr-Cyrl-RS"/>
        </w:rPr>
        <w:t>Редован обилазак путева, који се морају планирати у складу са обимом саобраћаја, познатим/претпостављеним стањем путева, и временским условима;</w:t>
      </w:r>
    </w:p>
    <w:p w:rsidR="00AF5B41" w:rsidRPr="00B25786" w:rsidRDefault="00AF5B41" w:rsidP="000D7378">
      <w:pPr>
        <w:numPr>
          <w:ilvl w:val="0"/>
          <w:numId w:val="15"/>
        </w:numPr>
        <w:rPr>
          <w:lang w:val="sr-Cyrl-RS"/>
        </w:rPr>
      </w:pPr>
      <w:r w:rsidRPr="00B25786">
        <w:rPr>
          <w:lang w:val="sr-Cyrl-RS"/>
        </w:rPr>
        <w:t>Примање информација о стању на путевима, од надзорне службе управљача пута и извођача радова на редовном одржавању;</w:t>
      </w:r>
    </w:p>
    <w:p w:rsidR="00AF5B41" w:rsidRPr="00B25786" w:rsidRDefault="00AF5B41" w:rsidP="000D7378">
      <w:pPr>
        <w:numPr>
          <w:ilvl w:val="0"/>
          <w:numId w:val="15"/>
        </w:numPr>
        <w:rPr>
          <w:lang w:val="sr-Cyrl-RS"/>
        </w:rPr>
      </w:pPr>
      <w:r w:rsidRPr="00B25786">
        <w:rPr>
          <w:lang w:val="sr-Cyrl-RS"/>
        </w:rPr>
        <w:t>Примање информација од МУП-а и других државних органа и инспекцијских служби;</w:t>
      </w:r>
    </w:p>
    <w:p w:rsidR="00AF5B41" w:rsidRPr="00B25786" w:rsidRDefault="00AF5B41" w:rsidP="000D7378">
      <w:pPr>
        <w:numPr>
          <w:ilvl w:val="0"/>
          <w:numId w:val="15"/>
        </w:numPr>
        <w:rPr>
          <w:lang w:val="sr-Cyrl-RS"/>
        </w:rPr>
      </w:pPr>
      <w:r w:rsidRPr="00B25786">
        <w:rPr>
          <w:lang w:val="sr-Cyrl-RS"/>
        </w:rPr>
        <w:t>Примање информација од трећих лица.</w:t>
      </w:r>
    </w:p>
    <w:p w:rsidR="00AF5B41" w:rsidRPr="00B25786" w:rsidRDefault="00AF5B41" w:rsidP="002314E5">
      <w:pPr>
        <w:rPr>
          <w:lang w:val="sr-Cyrl-RS"/>
        </w:rPr>
      </w:pPr>
      <w:r w:rsidRPr="00B25786">
        <w:rPr>
          <w:lang w:val="sr-Cyrl-RS"/>
        </w:rPr>
        <w:t>На основу прикупљених података, инспекција за државне путеве планира саветодавне посете управљачу државног пута и извођачима на редовном одржавању државних путева.</w:t>
      </w:r>
    </w:p>
    <w:p w:rsidR="00AF5B41" w:rsidRPr="002314E5" w:rsidRDefault="00AF5B41" w:rsidP="002314E5">
      <w:pPr>
        <w:rPr>
          <w:lang w:val="sr-Cyrl-RS"/>
        </w:rPr>
      </w:pPr>
      <w:r w:rsidRPr="00B25786">
        <w:rPr>
          <w:lang w:val="sr-Cyrl-RS"/>
        </w:rPr>
        <w:t>Ако у службеној саветодавној посети инспектор уочи пропуст, недостатак или неправилност који изазива висок и критичан степен ризика, покренуће се ванредни инспекцијски надзор;</w:t>
      </w:r>
      <w:r w:rsidRPr="00B25786">
        <w:rPr>
          <w:b/>
        </w:rPr>
        <w:t xml:space="preserve"> </w:t>
      </w:r>
    </w:p>
    <w:p w:rsidR="00AF5B41" w:rsidRPr="00EE1A5E" w:rsidRDefault="00AF5B41" w:rsidP="000D7378">
      <w:pPr>
        <w:pStyle w:val="Title"/>
        <w:numPr>
          <w:ilvl w:val="0"/>
          <w:numId w:val="8"/>
        </w:numPr>
        <w:rPr>
          <w:rFonts w:eastAsia="Arial"/>
          <w:u w:color="000000"/>
          <w:lang w:val="sr-Cyrl-RS" w:eastAsia="en-US"/>
        </w:rPr>
      </w:pPr>
      <w:r w:rsidRPr="00EE1A5E">
        <w:rPr>
          <w:rFonts w:eastAsia="Arial"/>
          <w:u w:color="000000"/>
          <w:lang w:val="sr-Cyrl-RS" w:eastAsia="en-US"/>
        </w:rPr>
        <w:t>ПЛАНИРАНЕ МЕРЕ И АКТИВНОСТИ ЗА СПРЕЧАВАЊЕ ОБАВЉАЊА ДЕЛАТНОСТИ И ВРШЕЊА АКТИВНОСТИ НЕРЕГИСТРОВАНИХ СУБЈЕКАТА</w:t>
      </w:r>
    </w:p>
    <w:p w:rsidR="00AF5B41" w:rsidRPr="00B25786" w:rsidRDefault="00AF5B41" w:rsidP="00AF5B41">
      <w:pPr>
        <w:pStyle w:val="Heading2"/>
        <w:ind w:left="355" w:right="877" w:hanging="360"/>
        <w:rPr>
          <w:rFonts w:ascii="Times New Roman" w:hAnsi="Times New Roman" w:cs="Times New Roman"/>
          <w:color w:val="auto"/>
          <w:szCs w:val="24"/>
        </w:rPr>
      </w:pPr>
    </w:p>
    <w:p w:rsidR="00AF5B41" w:rsidRPr="00B25786" w:rsidRDefault="00AF5B41" w:rsidP="002314E5">
      <w:pPr>
        <w:rPr>
          <w:lang w:val="sr-Cyrl-RS"/>
        </w:rPr>
      </w:pPr>
      <w:r w:rsidRPr="00B25786">
        <w:rPr>
          <w:lang w:val="sr-Cyrl-RS"/>
        </w:rPr>
        <w:t xml:space="preserve"> У поступку инспекцијског надзора  инспекције за послове државних путева не очекује се појава нерегистрованих субјеката па се самим тим и не планирају мере и активности за спречавање обављања делатности и вршења активности нерегистрованих субјеката.   </w:t>
      </w:r>
    </w:p>
    <w:p w:rsidR="00AF5B41" w:rsidRPr="00EE1A5E" w:rsidRDefault="00AF5B41" w:rsidP="000D7378">
      <w:pPr>
        <w:pStyle w:val="Title"/>
        <w:numPr>
          <w:ilvl w:val="0"/>
          <w:numId w:val="8"/>
        </w:numPr>
        <w:rPr>
          <w:rFonts w:eastAsia="Arial"/>
          <w:u w:color="000000"/>
          <w:lang w:val="sr-Cyrl-RS" w:eastAsia="en-US"/>
        </w:rPr>
      </w:pPr>
      <w:r w:rsidRPr="00EE1A5E">
        <w:rPr>
          <w:rFonts w:eastAsia="Arial"/>
          <w:u w:color="000000"/>
          <w:lang w:val="sr-Cyrl-RS" w:eastAsia="en-US"/>
        </w:rPr>
        <w:lastRenderedPageBreak/>
        <w:t>ОЧЕКИВАНИ ОБИМ ВАНРЕДНИХ ИНСПЕКЦИЈСКИХ НАДЗОРА У ПЕРИОДУ У КОМЕ ЋЕ СЕ ВРШИТИ РЕДОВАН ИНСПЕКЦИЈСКИ НАДЗОР, СА ОДГОВАРАЈУЋИМ ОБРАЗЛОЖЕЊИМА</w:t>
      </w:r>
    </w:p>
    <w:p w:rsidR="00AF5B41" w:rsidRPr="00B25786" w:rsidRDefault="00AF5B41" w:rsidP="002314E5">
      <w:pPr>
        <w:rPr>
          <w:u w:color="000000"/>
        </w:rPr>
      </w:pPr>
      <w:r w:rsidRPr="00B25786">
        <w:rPr>
          <w:u w:color="000000"/>
        </w:rPr>
        <w:t>Ванредни инспекцијски надзори ће се вршити када је неопходно да се, сагласно делокругу инспекције, предузму хитне мере ради спречавања угрожавања живота људи безбедности саобраћаја, материјалних добара и употребне вредности државних путева. Предметним планом рада инспекције, процењен је очекивани број ванредних инспекцијских надзора  у складу са досадашњом праксом и стањем државних путева</w:t>
      </w:r>
      <w:r w:rsidRPr="00B25786">
        <w:rPr>
          <w:u w:color="000000"/>
          <w:lang w:val="sr-Cyrl-RS"/>
        </w:rPr>
        <w:t xml:space="preserve"> и он износи 15% укупног ангажовања</w:t>
      </w:r>
      <w:r w:rsidRPr="00B25786">
        <w:rPr>
          <w:u w:color="000000"/>
        </w:rPr>
        <w:t xml:space="preserve">. </w:t>
      </w:r>
    </w:p>
    <w:p w:rsidR="00AF5B41" w:rsidRPr="00B25786" w:rsidRDefault="00AF5B41" w:rsidP="002314E5">
      <w:pPr>
        <w:rPr>
          <w:u w:color="000000"/>
          <w:lang w:val="sr-Cyrl-RS"/>
        </w:rPr>
      </w:pPr>
      <w:r w:rsidRPr="00B25786">
        <w:rPr>
          <w:u w:color="000000"/>
        </w:rPr>
        <w:t xml:space="preserve">Циљ ванредних инспекцијских надзора је налагање инспекцијских мера за отклањања недостатака на државним путевима, тако да се смањи висок и критичан ниво ризика на државним путевима </w:t>
      </w:r>
      <w:r w:rsidRPr="00B25786">
        <w:rPr>
          <w:shd w:val="clear" w:color="auto" w:fill="FFFFFF"/>
        </w:rPr>
        <w:t>ради спречавања или отклањања непосредне опасности по</w:t>
      </w:r>
      <w:r w:rsidRPr="00B25786">
        <w:rPr>
          <w:shd w:val="clear" w:color="auto" w:fill="FFFFFF"/>
          <w:lang w:val="sr-Cyrl-RS"/>
        </w:rPr>
        <w:t xml:space="preserve"> живот</w:t>
      </w:r>
      <w:r w:rsidRPr="00B25786">
        <w:rPr>
          <w:shd w:val="clear" w:color="auto" w:fill="FFFFFF"/>
        </w:rPr>
        <w:t xml:space="preserve"> или здравље људи, имовину, јавне приходе, </w:t>
      </w:r>
      <w:r w:rsidRPr="00B25786">
        <w:rPr>
          <w:rStyle w:val="v2-clan-left-1"/>
          <w:bCs/>
        </w:rPr>
        <w:t>ради спречавања обављања делатности и вршења активности нерегистрованих субјекат;</w:t>
      </w:r>
      <w:r w:rsidRPr="00B25786">
        <w:rPr>
          <w:shd w:val="clear" w:color="auto" w:fill="FFFFFF"/>
        </w:rPr>
        <w:t xml:space="preserve"> када се поступа по представци правног или физичког лица</w:t>
      </w:r>
      <w:r w:rsidRPr="00B25786">
        <w:rPr>
          <w:rStyle w:val="v2-clan-left-1"/>
          <w:bCs/>
        </w:rPr>
        <w:t xml:space="preserve">; </w:t>
      </w:r>
      <w:r w:rsidRPr="00B25786">
        <w:rPr>
          <w:rStyle w:val="v2-clan-left-1"/>
          <w:bCs/>
          <w:lang w:val="sr-Cyrl-RS"/>
        </w:rPr>
        <w:t>по налогу надређених.</w:t>
      </w:r>
    </w:p>
    <w:p w:rsidR="00AF5B41" w:rsidRPr="00F456EC" w:rsidRDefault="00AF5B41" w:rsidP="00AF5B41">
      <w:pPr>
        <w:spacing w:after="18" w:line="259" w:lineRule="auto"/>
        <w:ind w:right="877"/>
        <w:rPr>
          <w:sz w:val="6"/>
          <w:szCs w:val="6"/>
        </w:rPr>
      </w:pPr>
      <w:r w:rsidRPr="00B25786">
        <w:rPr>
          <w:b/>
        </w:rPr>
        <w:t xml:space="preserve"> </w:t>
      </w:r>
    </w:p>
    <w:p w:rsidR="00AF5B41" w:rsidRPr="00EE1A5E" w:rsidRDefault="00AF5B41" w:rsidP="000D7378">
      <w:pPr>
        <w:pStyle w:val="Title"/>
        <w:numPr>
          <w:ilvl w:val="0"/>
          <w:numId w:val="8"/>
        </w:numPr>
        <w:rPr>
          <w:rFonts w:eastAsia="Arial"/>
          <w:u w:color="000000"/>
          <w:lang w:val="sr-Cyrl-RS" w:eastAsia="en-US"/>
        </w:rPr>
      </w:pPr>
      <w:r w:rsidRPr="00EE1A5E">
        <w:rPr>
          <w:rFonts w:eastAsia="Arial"/>
          <w:u w:color="000000"/>
          <w:lang w:val="sr-Cyrl-RS" w:eastAsia="en-US"/>
        </w:rPr>
        <w:t>ДРУГ</w:t>
      </w:r>
      <w:r w:rsidR="002314E5" w:rsidRPr="00EE1A5E">
        <w:rPr>
          <w:rFonts w:eastAsia="Arial"/>
          <w:u w:color="000000"/>
          <w:lang w:val="sr-Cyrl-RS" w:eastAsia="en-US"/>
        </w:rPr>
        <w:t>И</w:t>
      </w:r>
      <w:r w:rsidRPr="00EE1A5E">
        <w:rPr>
          <w:rFonts w:eastAsia="Arial"/>
          <w:u w:color="000000"/>
          <w:lang w:val="sr-Cyrl-RS" w:eastAsia="en-US"/>
        </w:rPr>
        <w:t xml:space="preserve"> ЕЛЕМЕНТЕ О</w:t>
      </w:r>
      <w:r w:rsidR="003B1555" w:rsidRPr="00EE1A5E">
        <w:rPr>
          <w:rFonts w:eastAsia="Arial"/>
          <w:u w:color="000000"/>
          <w:lang w:val="sr-Cyrl-RS" w:eastAsia="en-US"/>
        </w:rPr>
        <w:t xml:space="preserve">Д ЗНАЧАЈА ЗА ПЛАНИРАЊЕ И ВРШЕЊЕ </w:t>
      </w:r>
      <w:r w:rsidRPr="00EE1A5E">
        <w:rPr>
          <w:rFonts w:eastAsia="Arial"/>
          <w:u w:color="000000"/>
          <w:lang w:val="sr-Cyrl-RS" w:eastAsia="en-US"/>
        </w:rPr>
        <w:t xml:space="preserve">ИНСПЕКЦИЈСКОГ НАДЗОРА  </w:t>
      </w:r>
    </w:p>
    <w:p w:rsidR="00005E6A" w:rsidRPr="00B25786" w:rsidRDefault="00005E6A" w:rsidP="00005E6A">
      <w:pPr>
        <w:suppressAutoHyphens/>
        <w:rPr>
          <w:sz w:val="22"/>
          <w:szCs w:val="22"/>
          <w:lang w:val="sr-Cyrl-RS" w:eastAsia="zh-CN"/>
        </w:rPr>
      </w:pPr>
    </w:p>
    <w:p w:rsidR="00005E6A" w:rsidRPr="000C50E0" w:rsidRDefault="005D4E95" w:rsidP="002314E5">
      <w:pPr>
        <w:rPr>
          <w:lang w:val="en-US" w:eastAsia="zh-CN"/>
        </w:rPr>
      </w:pPr>
      <w:r>
        <w:rPr>
          <w:lang w:val="sr-Cyrl-RS" w:eastAsia="zh-CN"/>
        </w:rPr>
        <w:t>На извршење плана инспекцијског надзора у 2021. години значајну улогу ће имати време трајања пандемије</w:t>
      </w:r>
      <w:r w:rsidRPr="00AE55FB">
        <w:rPr>
          <w:shd w:val="clear" w:color="auto" w:fill="FFFFFF"/>
          <w:lang w:val="sr-Cyrl-RS"/>
        </w:rPr>
        <w:t xml:space="preserve"> заразне болести COVID-19 изазване вирусом SARS-CoV-</w:t>
      </w:r>
      <w:r>
        <w:rPr>
          <w:shd w:val="clear" w:color="auto" w:fill="FFFFFF"/>
          <w:lang w:val="sr-Cyrl-RS"/>
        </w:rPr>
        <w:t>2</w:t>
      </w:r>
      <w:r w:rsidR="00005E6A" w:rsidRPr="00B25786">
        <w:rPr>
          <w:lang w:val="sr-Cyrl-RS" w:eastAsia="zh-CN"/>
        </w:rPr>
        <w:t>.</w:t>
      </w:r>
      <w:r w:rsidR="000C50E0">
        <w:rPr>
          <w:lang w:val="en-US" w:eastAsia="zh-CN"/>
        </w:rPr>
        <w:t xml:space="preserve"> </w:t>
      </w:r>
    </w:p>
    <w:p w:rsidR="00005E6A" w:rsidRPr="00B25786" w:rsidRDefault="00005E6A" w:rsidP="00AF5B41">
      <w:pPr>
        <w:spacing w:after="13" w:line="249" w:lineRule="auto"/>
        <w:ind w:left="470" w:right="877" w:hanging="475"/>
        <w:rPr>
          <w:rFonts w:eastAsia="MS Gothic"/>
        </w:rPr>
      </w:pPr>
    </w:p>
    <w:p w:rsidR="00AF5B41" w:rsidRPr="00B25786" w:rsidRDefault="00AF5B41" w:rsidP="00AF5B41">
      <w:pPr>
        <w:spacing w:after="13" w:line="249" w:lineRule="auto"/>
        <w:ind w:left="470" w:right="877" w:hanging="475"/>
        <w:rPr>
          <w:sz w:val="16"/>
          <w:szCs w:val="16"/>
        </w:rPr>
      </w:pPr>
    </w:p>
    <w:p w:rsidR="00787027" w:rsidRPr="00B25786" w:rsidRDefault="00381873" w:rsidP="003B41E3">
      <w:pPr>
        <w:ind w:left="360"/>
        <w:rPr>
          <w:sz w:val="22"/>
          <w:szCs w:val="22"/>
          <w:lang w:val="sr-Cyrl-RS"/>
        </w:rPr>
      </w:pPr>
      <w:r w:rsidRPr="00B25786">
        <w:rPr>
          <w:lang w:val="sr-Cyrl-RS"/>
        </w:rPr>
        <w:t xml:space="preserve"> </w:t>
      </w:r>
    </w:p>
    <w:p w:rsidR="00191E2B" w:rsidRPr="00B25786" w:rsidRDefault="00E7034E" w:rsidP="00E7034E">
      <w:pPr>
        <w:pStyle w:val="BodyTextIndent2"/>
        <w:ind w:firstLine="0"/>
        <w:jc w:val="center"/>
        <w:rPr>
          <w:sz w:val="22"/>
          <w:szCs w:val="22"/>
          <w:lang w:val="sr-Cyrl-RS"/>
        </w:rPr>
      </w:pPr>
      <w:r w:rsidRPr="00B25786">
        <w:rPr>
          <w:sz w:val="22"/>
          <w:szCs w:val="22"/>
          <w:lang w:val="sr-Cyrl-RS"/>
        </w:rPr>
        <w:t xml:space="preserve">                                                                       </w:t>
      </w:r>
    </w:p>
    <w:p w:rsidR="00E7034E" w:rsidRPr="00B25786" w:rsidRDefault="00E7034E" w:rsidP="003643F7">
      <w:pPr>
        <w:pStyle w:val="BodyTextIndent2"/>
        <w:ind w:left="4963"/>
        <w:jc w:val="center"/>
        <w:rPr>
          <w:sz w:val="22"/>
          <w:szCs w:val="22"/>
          <w:lang w:val="sr-Cyrl-RS"/>
        </w:rPr>
      </w:pPr>
      <w:r w:rsidRPr="00B25786">
        <w:rPr>
          <w:sz w:val="22"/>
          <w:szCs w:val="22"/>
        </w:rPr>
        <w:t>ИНСПЕКТОР  ЗА ДРЖАВНЕ ПУТЕВЕ</w:t>
      </w:r>
    </w:p>
    <w:p w:rsidR="00191E2B" w:rsidRPr="00B25786" w:rsidRDefault="00191E2B" w:rsidP="003643F7">
      <w:pPr>
        <w:pStyle w:val="BodyTextIndent2"/>
        <w:ind w:left="8503" w:firstLine="4"/>
        <w:jc w:val="center"/>
        <w:rPr>
          <w:sz w:val="22"/>
          <w:szCs w:val="22"/>
          <w:lang w:val="sr-Cyrl-RS"/>
        </w:rPr>
      </w:pPr>
    </w:p>
    <w:p w:rsidR="00E7034E" w:rsidRPr="00B25786" w:rsidRDefault="00E7034E" w:rsidP="003643F7">
      <w:pPr>
        <w:ind w:left="4963"/>
        <w:jc w:val="center"/>
        <w:rPr>
          <w:sz w:val="22"/>
          <w:szCs w:val="22"/>
          <w:lang w:val="sr-Cyrl-RS"/>
        </w:rPr>
      </w:pPr>
      <w:r w:rsidRPr="00B25786">
        <w:rPr>
          <w:sz w:val="22"/>
          <w:szCs w:val="22"/>
        </w:rPr>
        <w:t>Зорица   Павићевић, дипл. грађ. инж.</w:t>
      </w:r>
    </w:p>
    <w:p w:rsidR="00257DEE" w:rsidRDefault="00257DEE" w:rsidP="00E7034E">
      <w:pPr>
        <w:ind w:left="2160"/>
        <w:rPr>
          <w:sz w:val="22"/>
          <w:szCs w:val="22"/>
          <w:lang w:val="sr-Cyrl-RS"/>
        </w:rPr>
      </w:pPr>
    </w:p>
    <w:p w:rsidR="003643F7" w:rsidRPr="00B25786" w:rsidRDefault="003643F7" w:rsidP="00E7034E">
      <w:pPr>
        <w:ind w:left="2160"/>
        <w:rPr>
          <w:sz w:val="22"/>
          <w:szCs w:val="22"/>
          <w:lang w:val="sr-Cyrl-RS"/>
        </w:rPr>
      </w:pPr>
    </w:p>
    <w:p w:rsidR="00257DEE" w:rsidRPr="00B25786" w:rsidRDefault="00257DEE" w:rsidP="003C6DE2">
      <w:pPr>
        <w:ind w:right="5102" w:firstLine="0"/>
        <w:jc w:val="center"/>
        <w:rPr>
          <w:sz w:val="22"/>
          <w:szCs w:val="22"/>
          <w:lang w:val="sr-Cyrl-RS"/>
        </w:rPr>
      </w:pPr>
      <w:r w:rsidRPr="00B25786">
        <w:rPr>
          <w:sz w:val="22"/>
          <w:szCs w:val="22"/>
          <w:lang w:val="sr-Cyrl-RS"/>
        </w:rPr>
        <w:t>Одобрио</w:t>
      </w:r>
    </w:p>
    <w:p w:rsidR="00257DEE" w:rsidRPr="00B25786" w:rsidRDefault="00257DEE" w:rsidP="003C6DE2">
      <w:pPr>
        <w:ind w:right="5102" w:firstLine="0"/>
        <w:jc w:val="center"/>
        <w:rPr>
          <w:sz w:val="22"/>
          <w:szCs w:val="22"/>
          <w:lang w:val="sr-Cyrl-RS"/>
        </w:rPr>
      </w:pPr>
      <w:r w:rsidRPr="00B25786">
        <w:rPr>
          <w:sz w:val="22"/>
          <w:szCs w:val="22"/>
          <w:lang w:val="sr-Cyrl-RS"/>
        </w:rPr>
        <w:t>Небојша Војновић, вд помоћник покрајинског секретара</w:t>
      </w:r>
    </w:p>
    <w:sectPr w:rsidR="00257DEE" w:rsidRPr="00B25786" w:rsidSect="005A6330">
      <w:headerReference w:type="default" r:id="rId9"/>
      <w:headerReference w:type="first" r:id="rId10"/>
      <w:pgSz w:w="11906" w:h="16838"/>
      <w:pgMar w:top="567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2B6" w:rsidRDefault="005342B6">
      <w:r>
        <w:separator/>
      </w:r>
    </w:p>
  </w:endnote>
  <w:endnote w:type="continuationSeparator" w:id="0">
    <w:p w:rsidR="005342B6" w:rsidRDefault="0053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C Helvetica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rilica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2B6" w:rsidRDefault="005342B6">
      <w:r>
        <w:separator/>
      </w:r>
    </w:p>
  </w:footnote>
  <w:footnote w:type="continuationSeparator" w:id="0">
    <w:p w:rsidR="005342B6" w:rsidRDefault="0053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330" w:rsidRDefault="005A6330">
    <w:pPr>
      <w:pStyle w:val="Header"/>
    </w:pPr>
  </w:p>
  <w:p w:rsidR="005A6330" w:rsidRDefault="005A63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192" w:type="dxa"/>
      <w:tblInd w:w="-601" w:type="dxa"/>
      <w:tblLayout w:type="fixed"/>
      <w:tblLook w:val="04A0" w:firstRow="1" w:lastRow="0" w:firstColumn="1" w:lastColumn="0" w:noHBand="0" w:noVBand="1"/>
    </w:tblPr>
    <w:tblGrid>
      <w:gridCol w:w="709"/>
      <w:gridCol w:w="567"/>
      <w:gridCol w:w="1985"/>
      <w:gridCol w:w="2774"/>
      <w:gridCol w:w="5448"/>
      <w:gridCol w:w="709"/>
    </w:tblGrid>
    <w:tr w:rsidR="005A6330" w:rsidRPr="005A6330" w:rsidTr="008E735D">
      <w:trPr>
        <w:gridBefore w:val="1"/>
        <w:wBefore w:w="709" w:type="dxa"/>
        <w:trHeight w:val="1975"/>
      </w:trPr>
      <w:tc>
        <w:tcPr>
          <w:tcW w:w="2552" w:type="dxa"/>
          <w:gridSpan w:val="2"/>
        </w:tcPr>
        <w:p w:rsidR="005A6330" w:rsidRPr="005A6330" w:rsidRDefault="000E3D23" w:rsidP="005A6330">
          <w:pPr>
            <w:tabs>
              <w:tab w:val="center" w:pos="4680"/>
              <w:tab w:val="right" w:pos="9360"/>
            </w:tabs>
            <w:spacing w:before="0" w:after="0"/>
            <w:ind w:left="-198" w:firstLine="108"/>
            <w:jc w:val="left"/>
            <w:rPr>
              <w:rFonts w:ascii="Calibri" w:eastAsia="Calibri" w:hAnsi="Calibri"/>
              <w:color w:val="000000"/>
              <w:sz w:val="22"/>
              <w:szCs w:val="22"/>
              <w:lang w:val="en-US" w:eastAsia="en-US"/>
            </w:rPr>
          </w:pPr>
          <w:r w:rsidRPr="005A6330">
            <w:rPr>
              <w:rFonts w:ascii="Calibri" w:eastAsia="Calibri" w:hAnsi="Calibri"/>
              <w:noProof/>
              <w:color w:val="000000"/>
              <w:sz w:val="22"/>
              <w:szCs w:val="22"/>
              <w:lang w:val="en-GB" w:eastAsia="en-GB"/>
            </w:rPr>
            <w:drawing>
              <wp:inline distT="0" distB="0" distL="0" distR="0">
                <wp:extent cx="1492250" cy="965200"/>
                <wp:effectExtent l="0" t="0" r="0" b="0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22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1" w:type="dxa"/>
          <w:gridSpan w:val="3"/>
        </w:tcPr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14"/>
              <w:szCs w:val="20"/>
              <w:lang w:val="en-US" w:eastAsia="en-US"/>
            </w:rPr>
          </w:pP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18"/>
              <w:szCs w:val="20"/>
              <w:lang w:val="en-US" w:eastAsia="en-US"/>
            </w:rPr>
          </w:pPr>
          <w:r w:rsidRPr="005A6330">
            <w:rPr>
              <w:rFonts w:ascii="Calibri" w:eastAsia="Calibri" w:hAnsi="Calibri"/>
              <w:color w:val="000000"/>
              <w:sz w:val="18"/>
              <w:szCs w:val="20"/>
              <w:lang w:val="en-US" w:eastAsia="en-US"/>
            </w:rPr>
            <w:t>Република Србија</w:t>
          </w:r>
        </w:p>
        <w:p w:rsidR="005A6330" w:rsidRPr="005A6330" w:rsidRDefault="005A6330" w:rsidP="005A6330">
          <w:pPr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18"/>
              <w:szCs w:val="20"/>
              <w:lang w:val="en-US" w:eastAsia="en-US"/>
            </w:rPr>
          </w:pPr>
          <w:r w:rsidRPr="005A6330">
            <w:rPr>
              <w:rFonts w:ascii="Calibri" w:eastAsia="Calibri" w:hAnsi="Calibri"/>
              <w:color w:val="000000"/>
              <w:sz w:val="18"/>
              <w:szCs w:val="20"/>
              <w:lang w:val="en-US" w:eastAsia="en-US"/>
            </w:rPr>
            <w:t>Аутономна покрајина Војводина</w:t>
          </w:r>
        </w:p>
        <w:p w:rsidR="005A6330" w:rsidRPr="005A6330" w:rsidRDefault="005A6330" w:rsidP="005A6330">
          <w:pPr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2"/>
              <w:szCs w:val="16"/>
              <w:lang w:val="en-US" w:eastAsia="en-US"/>
            </w:rPr>
          </w:pPr>
        </w:p>
        <w:p w:rsidR="005A6330" w:rsidRPr="005A6330" w:rsidRDefault="005A6330" w:rsidP="005A6330">
          <w:pPr>
            <w:spacing w:before="0" w:after="0" w:line="204" w:lineRule="auto"/>
            <w:ind w:firstLine="0"/>
            <w:jc w:val="left"/>
            <w:rPr>
              <w:rFonts w:ascii="Calibri" w:eastAsia="Calibri" w:hAnsi="Calibri" w:cs="Arial"/>
              <w:b/>
              <w:sz w:val="22"/>
              <w:szCs w:val="22"/>
              <w:lang w:val="en-US" w:eastAsia="en-US"/>
            </w:rPr>
          </w:pPr>
          <w:r w:rsidRPr="005A6330">
            <w:rPr>
              <w:rFonts w:ascii="Calibri" w:eastAsia="Calibri" w:hAnsi="Calibri" w:cs="Arial"/>
              <w:b/>
              <w:sz w:val="22"/>
              <w:szCs w:val="22"/>
              <w:lang w:val="en-US" w:eastAsia="en-US"/>
            </w:rPr>
            <w:t xml:space="preserve">Покрaјински секретaријaт зa </w:t>
          </w:r>
          <w:r w:rsidRPr="005A6330">
            <w:rPr>
              <w:rFonts w:ascii="Calibri" w:eastAsia="Calibri" w:hAnsi="Calibri" w:cs="Arial"/>
              <w:b/>
              <w:sz w:val="22"/>
              <w:szCs w:val="22"/>
              <w:lang w:val="en-US" w:eastAsia="en-US"/>
            </w:rPr>
            <w:br/>
            <w:t>енергетику,</w:t>
          </w:r>
          <w:r w:rsidRPr="005A6330">
            <w:rPr>
              <w:rFonts w:ascii="Calibri" w:eastAsia="Calibri" w:hAnsi="Calibri" w:cs="Arial"/>
              <w:b/>
              <w:sz w:val="22"/>
              <w:szCs w:val="22"/>
              <w:lang w:val="sr-Cyrl-RS" w:eastAsia="en-US"/>
            </w:rPr>
            <w:t xml:space="preserve"> </w:t>
          </w:r>
          <w:r w:rsidRPr="005A6330">
            <w:rPr>
              <w:rFonts w:ascii="Calibri" w:eastAsia="Calibri" w:hAnsi="Calibri" w:cs="Arial"/>
              <w:b/>
              <w:sz w:val="22"/>
              <w:szCs w:val="22"/>
              <w:lang w:val="en-US" w:eastAsia="en-US"/>
            </w:rPr>
            <w:t>грађевинарство и саобраћај</w:t>
          </w: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6"/>
              <w:szCs w:val="16"/>
              <w:lang w:val="en-US" w:eastAsia="en-US"/>
            </w:rPr>
          </w:pP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20"/>
              <w:szCs w:val="20"/>
              <w:lang w:val="en-US" w:eastAsia="en-US"/>
            </w:rPr>
          </w:pPr>
          <w:r w:rsidRPr="005A6330">
            <w:rPr>
              <w:rFonts w:ascii="Calibri" w:eastAsia="Calibri" w:hAnsi="Calibri"/>
              <w:color w:val="000000"/>
              <w:sz w:val="16"/>
              <w:szCs w:val="16"/>
              <w:lang w:val="en-US" w:eastAsia="en-US"/>
            </w:rPr>
            <w:t>Булевар Михајла Пупина 16, 21000 Нови Сад</w:t>
          </w: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16"/>
              <w:szCs w:val="16"/>
              <w:lang w:val="en-US" w:eastAsia="en-US"/>
            </w:rPr>
          </w:pPr>
          <w:r w:rsidRPr="005A6330">
            <w:rPr>
              <w:rFonts w:ascii="Calibri" w:eastAsia="Calibri" w:hAnsi="Calibri"/>
              <w:color w:val="000000"/>
              <w:sz w:val="16"/>
              <w:szCs w:val="16"/>
              <w:lang w:val="en-US" w:eastAsia="en-US"/>
            </w:rPr>
            <w:t xml:space="preserve">Т: +381 21 487 43 37  F: +381 21 456  653  </w:t>
          </w: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sz w:val="16"/>
              <w:szCs w:val="16"/>
              <w:lang w:val="en-US" w:eastAsia="en-US"/>
            </w:rPr>
          </w:pPr>
          <w:r w:rsidRPr="005A6330">
            <w:rPr>
              <w:rFonts w:ascii="Calibri" w:eastAsia="Calibri" w:hAnsi="Calibri"/>
              <w:sz w:val="16"/>
              <w:szCs w:val="16"/>
              <w:lang w:val="en-US" w:eastAsia="en-US"/>
            </w:rPr>
            <w:t>pse</w:t>
          </w:r>
          <w:r w:rsidRPr="005A6330">
            <w:rPr>
              <w:rFonts w:ascii="Calibri" w:eastAsia="Calibri" w:hAnsi="Calibri"/>
              <w:sz w:val="16"/>
              <w:szCs w:val="16"/>
              <w:lang w:val="sr-Latn-RS" w:eastAsia="en-US"/>
            </w:rPr>
            <w:t>gs</w:t>
          </w:r>
          <w:r w:rsidRPr="005A6330">
            <w:rPr>
              <w:rFonts w:ascii="Calibri" w:eastAsia="Calibri" w:hAnsi="Calibri"/>
              <w:sz w:val="16"/>
              <w:szCs w:val="16"/>
              <w:lang w:val="en-US" w:eastAsia="en-US"/>
            </w:rPr>
            <w:t xml:space="preserve">@vojvodina.gov.rs </w:t>
          </w: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10"/>
              <w:szCs w:val="10"/>
              <w:lang w:val="en-US" w:eastAsia="en-US"/>
            </w:rPr>
          </w:pPr>
        </w:p>
      </w:tc>
    </w:tr>
    <w:tr w:rsidR="005A6330" w:rsidRPr="005A6330" w:rsidTr="008E735D">
      <w:trPr>
        <w:gridAfter w:val="1"/>
        <w:wAfter w:w="709" w:type="dxa"/>
        <w:trHeight w:val="305"/>
      </w:trPr>
      <w:tc>
        <w:tcPr>
          <w:tcW w:w="1276" w:type="dxa"/>
          <w:gridSpan w:val="2"/>
        </w:tcPr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left="-198" w:firstLine="108"/>
            <w:jc w:val="left"/>
            <w:rPr>
              <w:rFonts w:ascii="Calibri" w:eastAsia="Calibri" w:hAnsi="Calibri"/>
              <w:noProof/>
              <w:color w:val="000000"/>
              <w:sz w:val="22"/>
              <w:szCs w:val="22"/>
              <w:lang w:val="en-US" w:eastAsia="en-US"/>
            </w:rPr>
          </w:pPr>
        </w:p>
      </w:tc>
      <w:tc>
        <w:tcPr>
          <w:tcW w:w="4759" w:type="dxa"/>
          <w:gridSpan w:val="2"/>
        </w:tcPr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left="2019" w:firstLine="0"/>
            <w:jc w:val="left"/>
            <w:rPr>
              <w:rFonts w:ascii="Calibri" w:eastAsia="Calibri" w:hAnsi="Calibri"/>
              <w:b/>
              <w:color w:val="000000"/>
              <w:sz w:val="16"/>
              <w:szCs w:val="16"/>
              <w:lang w:val="sr-Latn-RS" w:eastAsia="en-US"/>
            </w:rPr>
          </w:pP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en-US" w:eastAsia="en-US"/>
            </w:rPr>
            <w:t>Б</w:t>
          </w: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sr-Cyrl-RS" w:eastAsia="en-US"/>
            </w:rPr>
            <w:t>рој</w:t>
          </w: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en-US" w:eastAsia="en-US"/>
            </w:rPr>
            <w:t>:</w:t>
          </w: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sr-Cyrl-RS" w:eastAsia="en-US"/>
            </w:rPr>
            <w:t xml:space="preserve"> </w:t>
          </w: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sr-Latn-RS" w:eastAsia="en-US"/>
            </w:rPr>
            <w:t>143-347-515/2020-05</w:t>
          </w:r>
        </w:p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firstLine="0"/>
            <w:jc w:val="left"/>
            <w:rPr>
              <w:rFonts w:ascii="Calibri" w:eastAsia="Calibri" w:hAnsi="Calibri"/>
              <w:color w:val="000000"/>
              <w:sz w:val="16"/>
              <w:szCs w:val="16"/>
              <w:lang w:val="en-US" w:eastAsia="en-US"/>
            </w:rPr>
          </w:pPr>
        </w:p>
      </w:tc>
      <w:tc>
        <w:tcPr>
          <w:tcW w:w="5448" w:type="dxa"/>
        </w:tcPr>
        <w:p w:rsidR="005A6330" w:rsidRPr="005A6330" w:rsidRDefault="005A6330" w:rsidP="005A6330">
          <w:pPr>
            <w:tabs>
              <w:tab w:val="center" w:pos="4680"/>
              <w:tab w:val="right" w:pos="9360"/>
            </w:tabs>
            <w:spacing w:before="0" w:after="0"/>
            <w:ind w:left="1087" w:firstLine="0"/>
            <w:jc w:val="left"/>
            <w:rPr>
              <w:rFonts w:ascii="Calibri" w:eastAsia="Calibri" w:hAnsi="Calibri"/>
              <w:b/>
              <w:color w:val="000000"/>
              <w:sz w:val="16"/>
              <w:szCs w:val="16"/>
              <w:lang w:val="sr-Cyrl-RS" w:eastAsia="en-US"/>
            </w:rPr>
          </w:pP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en-US" w:eastAsia="en-US"/>
            </w:rPr>
            <w:t>Д</w:t>
          </w: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sr-Cyrl-RS" w:eastAsia="en-US"/>
            </w:rPr>
            <w:t>атум</w:t>
          </w:r>
          <w:r w:rsidRPr="005A6330">
            <w:rPr>
              <w:rFonts w:ascii="Calibri" w:eastAsia="Calibri" w:hAnsi="Calibri"/>
              <w:b/>
              <w:color w:val="000000"/>
              <w:sz w:val="16"/>
              <w:szCs w:val="16"/>
              <w:lang w:val="en-US" w:eastAsia="en-US"/>
            </w:rPr>
            <w:t xml:space="preserve">: </w:t>
          </w:r>
          <w:r>
            <w:rPr>
              <w:rFonts w:ascii="Calibri" w:eastAsia="Calibri" w:hAnsi="Calibri"/>
              <w:b/>
              <w:sz w:val="18"/>
              <w:szCs w:val="18"/>
              <w:lang w:val="en-US" w:eastAsia="en-US"/>
            </w:rPr>
            <w:t>24.11.2020</w:t>
          </w:r>
          <w:r w:rsidRPr="005A6330">
            <w:rPr>
              <w:rFonts w:ascii="Calibri" w:eastAsia="Calibri" w:hAnsi="Calibri"/>
              <w:b/>
              <w:sz w:val="18"/>
              <w:szCs w:val="18"/>
              <w:lang w:val="en-US" w:eastAsia="en-US"/>
            </w:rPr>
            <w:t xml:space="preserve">. </w:t>
          </w:r>
          <w:r w:rsidRPr="005A6330">
            <w:rPr>
              <w:rFonts w:ascii="Calibri" w:eastAsia="Calibri" w:hAnsi="Calibri"/>
              <w:b/>
              <w:sz w:val="18"/>
              <w:szCs w:val="18"/>
              <w:lang w:eastAsia="en-US"/>
            </w:rPr>
            <w:t>године</w:t>
          </w:r>
        </w:p>
      </w:tc>
    </w:tr>
  </w:tbl>
  <w:p w:rsidR="005A6330" w:rsidRDefault="005A6330" w:rsidP="005A6330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DE6"/>
    <w:multiLevelType w:val="multilevel"/>
    <w:tmpl w:val="768681C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D766E"/>
    <w:multiLevelType w:val="hybridMultilevel"/>
    <w:tmpl w:val="1D7C62C2"/>
    <w:lvl w:ilvl="0" w:tplc="67A6C57E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sz w:val="19"/>
      </w:rPr>
    </w:lvl>
    <w:lvl w:ilvl="1" w:tplc="281A0019" w:tentative="1">
      <w:start w:val="1"/>
      <w:numFmt w:val="lowerLetter"/>
      <w:lvlText w:val="%2."/>
      <w:lvlJc w:val="left"/>
      <w:pPr>
        <w:ind w:left="3600" w:hanging="360"/>
      </w:pPr>
    </w:lvl>
    <w:lvl w:ilvl="2" w:tplc="281A001B" w:tentative="1">
      <w:start w:val="1"/>
      <w:numFmt w:val="lowerRoman"/>
      <w:lvlText w:val="%3."/>
      <w:lvlJc w:val="right"/>
      <w:pPr>
        <w:ind w:left="4320" w:hanging="180"/>
      </w:pPr>
    </w:lvl>
    <w:lvl w:ilvl="3" w:tplc="281A000F" w:tentative="1">
      <w:start w:val="1"/>
      <w:numFmt w:val="decimal"/>
      <w:lvlText w:val="%4."/>
      <w:lvlJc w:val="left"/>
      <w:pPr>
        <w:ind w:left="5040" w:hanging="360"/>
      </w:pPr>
    </w:lvl>
    <w:lvl w:ilvl="4" w:tplc="281A0019" w:tentative="1">
      <w:start w:val="1"/>
      <w:numFmt w:val="lowerLetter"/>
      <w:lvlText w:val="%5."/>
      <w:lvlJc w:val="left"/>
      <w:pPr>
        <w:ind w:left="5760" w:hanging="360"/>
      </w:pPr>
    </w:lvl>
    <w:lvl w:ilvl="5" w:tplc="281A001B" w:tentative="1">
      <w:start w:val="1"/>
      <w:numFmt w:val="lowerRoman"/>
      <w:lvlText w:val="%6."/>
      <w:lvlJc w:val="right"/>
      <w:pPr>
        <w:ind w:left="6480" w:hanging="180"/>
      </w:pPr>
    </w:lvl>
    <w:lvl w:ilvl="6" w:tplc="281A000F" w:tentative="1">
      <w:start w:val="1"/>
      <w:numFmt w:val="decimal"/>
      <w:lvlText w:val="%7."/>
      <w:lvlJc w:val="left"/>
      <w:pPr>
        <w:ind w:left="7200" w:hanging="360"/>
      </w:pPr>
    </w:lvl>
    <w:lvl w:ilvl="7" w:tplc="281A0019" w:tentative="1">
      <w:start w:val="1"/>
      <w:numFmt w:val="lowerLetter"/>
      <w:lvlText w:val="%8."/>
      <w:lvlJc w:val="left"/>
      <w:pPr>
        <w:ind w:left="7920" w:hanging="360"/>
      </w:pPr>
    </w:lvl>
    <w:lvl w:ilvl="8" w:tplc="28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2C079D3"/>
    <w:multiLevelType w:val="multilevel"/>
    <w:tmpl w:val="2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4564E2"/>
    <w:multiLevelType w:val="hybridMultilevel"/>
    <w:tmpl w:val="10D03A98"/>
    <w:lvl w:ilvl="0" w:tplc="241A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B15BF"/>
    <w:multiLevelType w:val="hybridMultilevel"/>
    <w:tmpl w:val="03C86DF2"/>
    <w:lvl w:ilvl="0" w:tplc="64AC7F7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69256A"/>
    <w:multiLevelType w:val="hybridMultilevel"/>
    <w:tmpl w:val="1DBAC296"/>
    <w:lvl w:ilvl="0" w:tplc="64AC7F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350541"/>
    <w:multiLevelType w:val="multilevel"/>
    <w:tmpl w:val="774040D4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C07205"/>
    <w:multiLevelType w:val="multilevel"/>
    <w:tmpl w:val="00C043DE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8" w15:restartNumberingAfterBreak="0">
    <w:nsid w:val="3BD934E2"/>
    <w:multiLevelType w:val="multilevel"/>
    <w:tmpl w:val="19B0C6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EF57721"/>
    <w:multiLevelType w:val="hybridMultilevel"/>
    <w:tmpl w:val="1C7E89CA"/>
    <w:lvl w:ilvl="0" w:tplc="64AC7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723C5"/>
    <w:multiLevelType w:val="multilevel"/>
    <w:tmpl w:val="B58C6D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49754406"/>
    <w:multiLevelType w:val="hybridMultilevel"/>
    <w:tmpl w:val="D7149ACE"/>
    <w:lvl w:ilvl="0" w:tplc="5784FA40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6C4D8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3E05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E24B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50A8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7EC6E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0488C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BC7DC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82E38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5578A9"/>
    <w:multiLevelType w:val="hybridMultilevel"/>
    <w:tmpl w:val="19A63714"/>
    <w:lvl w:ilvl="0" w:tplc="AE300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76414E"/>
    <w:multiLevelType w:val="hybridMultilevel"/>
    <w:tmpl w:val="C678A17E"/>
    <w:lvl w:ilvl="0" w:tplc="91CCD9F2">
      <w:start w:val="1"/>
      <w:numFmt w:val="decimal"/>
      <w:lvlText w:val="%1."/>
      <w:lvlJc w:val="left"/>
      <w:pPr>
        <w:ind w:left="2520" w:hanging="360"/>
      </w:pPr>
      <w:rPr>
        <w:rFonts w:ascii="Arial" w:hAnsi="Arial" w:cs="Arial" w:hint="default"/>
        <w:sz w:val="19"/>
      </w:rPr>
    </w:lvl>
    <w:lvl w:ilvl="1" w:tplc="281A0019" w:tentative="1">
      <w:start w:val="1"/>
      <w:numFmt w:val="lowerLetter"/>
      <w:lvlText w:val="%2."/>
      <w:lvlJc w:val="left"/>
      <w:pPr>
        <w:ind w:left="3240" w:hanging="360"/>
      </w:pPr>
    </w:lvl>
    <w:lvl w:ilvl="2" w:tplc="281A001B" w:tentative="1">
      <w:start w:val="1"/>
      <w:numFmt w:val="lowerRoman"/>
      <w:lvlText w:val="%3."/>
      <w:lvlJc w:val="right"/>
      <w:pPr>
        <w:ind w:left="3960" w:hanging="180"/>
      </w:pPr>
    </w:lvl>
    <w:lvl w:ilvl="3" w:tplc="281A000F" w:tentative="1">
      <w:start w:val="1"/>
      <w:numFmt w:val="decimal"/>
      <w:lvlText w:val="%4."/>
      <w:lvlJc w:val="left"/>
      <w:pPr>
        <w:ind w:left="4680" w:hanging="360"/>
      </w:pPr>
    </w:lvl>
    <w:lvl w:ilvl="4" w:tplc="281A0019" w:tentative="1">
      <w:start w:val="1"/>
      <w:numFmt w:val="lowerLetter"/>
      <w:lvlText w:val="%5."/>
      <w:lvlJc w:val="left"/>
      <w:pPr>
        <w:ind w:left="5400" w:hanging="360"/>
      </w:pPr>
    </w:lvl>
    <w:lvl w:ilvl="5" w:tplc="281A001B" w:tentative="1">
      <w:start w:val="1"/>
      <w:numFmt w:val="lowerRoman"/>
      <w:lvlText w:val="%6."/>
      <w:lvlJc w:val="right"/>
      <w:pPr>
        <w:ind w:left="6120" w:hanging="180"/>
      </w:pPr>
    </w:lvl>
    <w:lvl w:ilvl="6" w:tplc="281A000F" w:tentative="1">
      <w:start w:val="1"/>
      <w:numFmt w:val="decimal"/>
      <w:lvlText w:val="%7."/>
      <w:lvlJc w:val="left"/>
      <w:pPr>
        <w:ind w:left="6840" w:hanging="360"/>
      </w:pPr>
    </w:lvl>
    <w:lvl w:ilvl="7" w:tplc="281A0019" w:tentative="1">
      <w:start w:val="1"/>
      <w:numFmt w:val="lowerLetter"/>
      <w:lvlText w:val="%8."/>
      <w:lvlJc w:val="left"/>
      <w:pPr>
        <w:ind w:left="7560" w:hanging="360"/>
      </w:pPr>
    </w:lvl>
    <w:lvl w:ilvl="8" w:tplc="281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77276402"/>
    <w:multiLevelType w:val="hybridMultilevel"/>
    <w:tmpl w:val="C3B20BDC"/>
    <w:lvl w:ilvl="0" w:tplc="0F22E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3"/>
  </w:num>
  <w:num w:numId="5">
    <w:abstractNumId w:val="1"/>
  </w:num>
  <w:num w:numId="6">
    <w:abstractNumId w:val="12"/>
  </w:num>
  <w:num w:numId="7">
    <w:abstractNumId w:val="4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8"/>
  </w:num>
  <w:num w:numId="13">
    <w:abstractNumId w:val="3"/>
  </w:num>
  <w:num w:numId="14">
    <w:abstractNumId w:val="7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A0"/>
    <w:rsid w:val="00005E6A"/>
    <w:rsid w:val="00006E55"/>
    <w:rsid w:val="00010F15"/>
    <w:rsid w:val="00011FB2"/>
    <w:rsid w:val="00012E4B"/>
    <w:rsid w:val="00017994"/>
    <w:rsid w:val="00021E41"/>
    <w:rsid w:val="0002311D"/>
    <w:rsid w:val="00024243"/>
    <w:rsid w:val="00026510"/>
    <w:rsid w:val="0003083A"/>
    <w:rsid w:val="00031732"/>
    <w:rsid w:val="000327D0"/>
    <w:rsid w:val="00036619"/>
    <w:rsid w:val="00037136"/>
    <w:rsid w:val="00042E92"/>
    <w:rsid w:val="00046415"/>
    <w:rsid w:val="0004656B"/>
    <w:rsid w:val="00046F9E"/>
    <w:rsid w:val="00051CE0"/>
    <w:rsid w:val="000568A3"/>
    <w:rsid w:val="00056B54"/>
    <w:rsid w:val="00057A16"/>
    <w:rsid w:val="000606E3"/>
    <w:rsid w:val="00060F52"/>
    <w:rsid w:val="00064DDD"/>
    <w:rsid w:val="0006601B"/>
    <w:rsid w:val="00070F90"/>
    <w:rsid w:val="000727AC"/>
    <w:rsid w:val="0007331B"/>
    <w:rsid w:val="00074CA6"/>
    <w:rsid w:val="000809CD"/>
    <w:rsid w:val="0008132C"/>
    <w:rsid w:val="000824F2"/>
    <w:rsid w:val="00093A98"/>
    <w:rsid w:val="0009677E"/>
    <w:rsid w:val="000A14BB"/>
    <w:rsid w:val="000A4B06"/>
    <w:rsid w:val="000B5E5E"/>
    <w:rsid w:val="000B6A60"/>
    <w:rsid w:val="000C50E0"/>
    <w:rsid w:val="000C5F44"/>
    <w:rsid w:val="000D0237"/>
    <w:rsid w:val="000D24DB"/>
    <w:rsid w:val="000D7378"/>
    <w:rsid w:val="000E0C67"/>
    <w:rsid w:val="000E2266"/>
    <w:rsid w:val="000E390A"/>
    <w:rsid w:val="000E3D23"/>
    <w:rsid w:val="000E4C37"/>
    <w:rsid w:val="000F3A41"/>
    <w:rsid w:val="000F4FE6"/>
    <w:rsid w:val="000F7826"/>
    <w:rsid w:val="00100150"/>
    <w:rsid w:val="001009A9"/>
    <w:rsid w:val="001040D0"/>
    <w:rsid w:val="0010470D"/>
    <w:rsid w:val="001055E3"/>
    <w:rsid w:val="001055FC"/>
    <w:rsid w:val="00107B50"/>
    <w:rsid w:val="00107D4E"/>
    <w:rsid w:val="00110755"/>
    <w:rsid w:val="0011086A"/>
    <w:rsid w:val="00113225"/>
    <w:rsid w:val="00117B87"/>
    <w:rsid w:val="001231E4"/>
    <w:rsid w:val="00123FE1"/>
    <w:rsid w:val="00125295"/>
    <w:rsid w:val="0012796B"/>
    <w:rsid w:val="0013332E"/>
    <w:rsid w:val="00135126"/>
    <w:rsid w:val="001408B1"/>
    <w:rsid w:val="00140F7D"/>
    <w:rsid w:val="00146883"/>
    <w:rsid w:val="00146B76"/>
    <w:rsid w:val="00152E35"/>
    <w:rsid w:val="001563B2"/>
    <w:rsid w:val="001566E6"/>
    <w:rsid w:val="00161395"/>
    <w:rsid w:val="00167167"/>
    <w:rsid w:val="00176675"/>
    <w:rsid w:val="00190048"/>
    <w:rsid w:val="00190390"/>
    <w:rsid w:val="001903A0"/>
    <w:rsid w:val="00191E2B"/>
    <w:rsid w:val="00192CFC"/>
    <w:rsid w:val="001940A8"/>
    <w:rsid w:val="00194A57"/>
    <w:rsid w:val="00197465"/>
    <w:rsid w:val="001B06CB"/>
    <w:rsid w:val="001C0BE6"/>
    <w:rsid w:val="001C4D9C"/>
    <w:rsid w:val="001D5C1D"/>
    <w:rsid w:val="001D74A9"/>
    <w:rsid w:val="001E1750"/>
    <w:rsid w:val="001E5E79"/>
    <w:rsid w:val="001E67D3"/>
    <w:rsid w:val="001E7FF9"/>
    <w:rsid w:val="001F0EAF"/>
    <w:rsid w:val="001F1CF7"/>
    <w:rsid w:val="001F1E40"/>
    <w:rsid w:val="001F3086"/>
    <w:rsid w:val="001F3CB3"/>
    <w:rsid w:val="001F4EF8"/>
    <w:rsid w:val="001F64E9"/>
    <w:rsid w:val="001F6F24"/>
    <w:rsid w:val="00204293"/>
    <w:rsid w:val="0020706F"/>
    <w:rsid w:val="0021086D"/>
    <w:rsid w:val="002130EB"/>
    <w:rsid w:val="00222C46"/>
    <w:rsid w:val="00223327"/>
    <w:rsid w:val="00225065"/>
    <w:rsid w:val="002314E5"/>
    <w:rsid w:val="00233662"/>
    <w:rsid w:val="00233D3A"/>
    <w:rsid w:val="00235860"/>
    <w:rsid w:val="00236CB0"/>
    <w:rsid w:val="00237888"/>
    <w:rsid w:val="00245749"/>
    <w:rsid w:val="00246112"/>
    <w:rsid w:val="00246D0A"/>
    <w:rsid w:val="00247CC0"/>
    <w:rsid w:val="002551F0"/>
    <w:rsid w:val="0025603A"/>
    <w:rsid w:val="002577A6"/>
    <w:rsid w:val="00257AE2"/>
    <w:rsid w:val="00257DEE"/>
    <w:rsid w:val="002616B2"/>
    <w:rsid w:val="002623F9"/>
    <w:rsid w:val="00265BBE"/>
    <w:rsid w:val="00267841"/>
    <w:rsid w:val="00272A55"/>
    <w:rsid w:val="002853E3"/>
    <w:rsid w:val="00291780"/>
    <w:rsid w:val="002A2910"/>
    <w:rsid w:val="002A35F6"/>
    <w:rsid w:val="002A4633"/>
    <w:rsid w:val="002A5888"/>
    <w:rsid w:val="002A66D7"/>
    <w:rsid w:val="002A77C3"/>
    <w:rsid w:val="002B02F4"/>
    <w:rsid w:val="002B6382"/>
    <w:rsid w:val="002C3CAD"/>
    <w:rsid w:val="002C5D10"/>
    <w:rsid w:val="002D00ED"/>
    <w:rsid w:val="002D06D5"/>
    <w:rsid w:val="002D0790"/>
    <w:rsid w:val="002D0E88"/>
    <w:rsid w:val="002D7801"/>
    <w:rsid w:val="002E679C"/>
    <w:rsid w:val="002E79A4"/>
    <w:rsid w:val="002F22BD"/>
    <w:rsid w:val="002F5732"/>
    <w:rsid w:val="002F7C8F"/>
    <w:rsid w:val="00301C02"/>
    <w:rsid w:val="0030229C"/>
    <w:rsid w:val="0030471A"/>
    <w:rsid w:val="003117E8"/>
    <w:rsid w:val="003129CA"/>
    <w:rsid w:val="00314D40"/>
    <w:rsid w:val="00315B79"/>
    <w:rsid w:val="0032210A"/>
    <w:rsid w:val="00322A16"/>
    <w:rsid w:val="00324CDF"/>
    <w:rsid w:val="00334B1D"/>
    <w:rsid w:val="003378D7"/>
    <w:rsid w:val="00347808"/>
    <w:rsid w:val="00355FC5"/>
    <w:rsid w:val="00356C66"/>
    <w:rsid w:val="0035772D"/>
    <w:rsid w:val="003643F7"/>
    <w:rsid w:val="00364424"/>
    <w:rsid w:val="00364554"/>
    <w:rsid w:val="00364ADA"/>
    <w:rsid w:val="00365990"/>
    <w:rsid w:val="00370D54"/>
    <w:rsid w:val="00371DB0"/>
    <w:rsid w:val="00376479"/>
    <w:rsid w:val="00377092"/>
    <w:rsid w:val="00380801"/>
    <w:rsid w:val="00381873"/>
    <w:rsid w:val="00385804"/>
    <w:rsid w:val="00385CDA"/>
    <w:rsid w:val="0039407B"/>
    <w:rsid w:val="00396979"/>
    <w:rsid w:val="003B09DE"/>
    <w:rsid w:val="003B1555"/>
    <w:rsid w:val="003B28E0"/>
    <w:rsid w:val="003B2C6B"/>
    <w:rsid w:val="003B318B"/>
    <w:rsid w:val="003B41E3"/>
    <w:rsid w:val="003B45E2"/>
    <w:rsid w:val="003C0B13"/>
    <w:rsid w:val="003C251F"/>
    <w:rsid w:val="003C6DE2"/>
    <w:rsid w:val="003E0ABE"/>
    <w:rsid w:val="003E6209"/>
    <w:rsid w:val="003E6683"/>
    <w:rsid w:val="003E7C9F"/>
    <w:rsid w:val="003F3800"/>
    <w:rsid w:val="003F58D1"/>
    <w:rsid w:val="003F7374"/>
    <w:rsid w:val="003F7F61"/>
    <w:rsid w:val="0040261E"/>
    <w:rsid w:val="0040445E"/>
    <w:rsid w:val="00404A69"/>
    <w:rsid w:val="004125D8"/>
    <w:rsid w:val="00412664"/>
    <w:rsid w:val="00412A9B"/>
    <w:rsid w:val="0041661C"/>
    <w:rsid w:val="004215B4"/>
    <w:rsid w:val="00423E15"/>
    <w:rsid w:val="00425B15"/>
    <w:rsid w:val="004353B3"/>
    <w:rsid w:val="004401A5"/>
    <w:rsid w:val="004408E1"/>
    <w:rsid w:val="004525C4"/>
    <w:rsid w:val="00454378"/>
    <w:rsid w:val="004559FD"/>
    <w:rsid w:val="004612E0"/>
    <w:rsid w:val="00461381"/>
    <w:rsid w:val="0046357A"/>
    <w:rsid w:val="00470A05"/>
    <w:rsid w:val="004719F4"/>
    <w:rsid w:val="0047257A"/>
    <w:rsid w:val="00475756"/>
    <w:rsid w:val="00475BFF"/>
    <w:rsid w:val="004761A4"/>
    <w:rsid w:val="00481A47"/>
    <w:rsid w:val="00483241"/>
    <w:rsid w:val="00496E8E"/>
    <w:rsid w:val="004979BE"/>
    <w:rsid w:val="004A04D2"/>
    <w:rsid w:val="004A3CCC"/>
    <w:rsid w:val="004A565B"/>
    <w:rsid w:val="004A6635"/>
    <w:rsid w:val="004B0DD9"/>
    <w:rsid w:val="004B23D4"/>
    <w:rsid w:val="004B59DC"/>
    <w:rsid w:val="004C1D41"/>
    <w:rsid w:val="004C4A3D"/>
    <w:rsid w:val="004C7753"/>
    <w:rsid w:val="004D139C"/>
    <w:rsid w:val="004D15A9"/>
    <w:rsid w:val="004D530F"/>
    <w:rsid w:val="004D795D"/>
    <w:rsid w:val="004E246D"/>
    <w:rsid w:val="004E35BC"/>
    <w:rsid w:val="004E3FA4"/>
    <w:rsid w:val="004E4A2D"/>
    <w:rsid w:val="004E656C"/>
    <w:rsid w:val="004E6EC3"/>
    <w:rsid w:val="004F3A5B"/>
    <w:rsid w:val="004F4467"/>
    <w:rsid w:val="004F6A0D"/>
    <w:rsid w:val="00503BE7"/>
    <w:rsid w:val="00505698"/>
    <w:rsid w:val="00510EDA"/>
    <w:rsid w:val="0052158C"/>
    <w:rsid w:val="00524195"/>
    <w:rsid w:val="005258DE"/>
    <w:rsid w:val="00525BB3"/>
    <w:rsid w:val="005308A7"/>
    <w:rsid w:val="00533067"/>
    <w:rsid w:val="005342B6"/>
    <w:rsid w:val="00536AA1"/>
    <w:rsid w:val="00537DF2"/>
    <w:rsid w:val="00540C13"/>
    <w:rsid w:val="00547AE9"/>
    <w:rsid w:val="00552829"/>
    <w:rsid w:val="00556F01"/>
    <w:rsid w:val="00563D05"/>
    <w:rsid w:val="005707C0"/>
    <w:rsid w:val="00572400"/>
    <w:rsid w:val="005777F4"/>
    <w:rsid w:val="0058603B"/>
    <w:rsid w:val="00594F42"/>
    <w:rsid w:val="005973BC"/>
    <w:rsid w:val="005A0198"/>
    <w:rsid w:val="005A4E5B"/>
    <w:rsid w:val="005A6330"/>
    <w:rsid w:val="005A77DC"/>
    <w:rsid w:val="005B0D6B"/>
    <w:rsid w:val="005B1056"/>
    <w:rsid w:val="005B6CE9"/>
    <w:rsid w:val="005C4CB4"/>
    <w:rsid w:val="005C5E77"/>
    <w:rsid w:val="005D1D5C"/>
    <w:rsid w:val="005D4E95"/>
    <w:rsid w:val="005D6F1C"/>
    <w:rsid w:val="005E03BF"/>
    <w:rsid w:val="005E1A9D"/>
    <w:rsid w:val="005E72AB"/>
    <w:rsid w:val="005E7C15"/>
    <w:rsid w:val="005F3B4F"/>
    <w:rsid w:val="005F48D3"/>
    <w:rsid w:val="005F5FE3"/>
    <w:rsid w:val="00610331"/>
    <w:rsid w:val="00616557"/>
    <w:rsid w:val="00624164"/>
    <w:rsid w:val="006267F1"/>
    <w:rsid w:val="00627012"/>
    <w:rsid w:val="00627D18"/>
    <w:rsid w:val="00633596"/>
    <w:rsid w:val="00636884"/>
    <w:rsid w:val="00640325"/>
    <w:rsid w:val="006429C4"/>
    <w:rsid w:val="00643820"/>
    <w:rsid w:val="00645962"/>
    <w:rsid w:val="00646005"/>
    <w:rsid w:val="006515C1"/>
    <w:rsid w:val="00657188"/>
    <w:rsid w:val="00657BF4"/>
    <w:rsid w:val="00662D07"/>
    <w:rsid w:val="006660D5"/>
    <w:rsid w:val="0067099F"/>
    <w:rsid w:val="00672EDF"/>
    <w:rsid w:val="00674876"/>
    <w:rsid w:val="006755A8"/>
    <w:rsid w:val="006760C5"/>
    <w:rsid w:val="00691226"/>
    <w:rsid w:val="006913DA"/>
    <w:rsid w:val="00691E55"/>
    <w:rsid w:val="00694C21"/>
    <w:rsid w:val="006A082D"/>
    <w:rsid w:val="006A2197"/>
    <w:rsid w:val="006A6E9A"/>
    <w:rsid w:val="006B486D"/>
    <w:rsid w:val="006C4E54"/>
    <w:rsid w:val="006C6741"/>
    <w:rsid w:val="006D032F"/>
    <w:rsid w:val="006D0783"/>
    <w:rsid w:val="006D0AD0"/>
    <w:rsid w:val="006D2B5F"/>
    <w:rsid w:val="006D358F"/>
    <w:rsid w:val="006D7793"/>
    <w:rsid w:val="006E3090"/>
    <w:rsid w:val="006F1205"/>
    <w:rsid w:val="006F7092"/>
    <w:rsid w:val="006F7770"/>
    <w:rsid w:val="00711A9C"/>
    <w:rsid w:val="00711AB6"/>
    <w:rsid w:val="00714BCA"/>
    <w:rsid w:val="00714D69"/>
    <w:rsid w:val="00717343"/>
    <w:rsid w:val="00717AE5"/>
    <w:rsid w:val="00723790"/>
    <w:rsid w:val="00724AD4"/>
    <w:rsid w:val="00726083"/>
    <w:rsid w:val="00727079"/>
    <w:rsid w:val="00731984"/>
    <w:rsid w:val="00731E63"/>
    <w:rsid w:val="00735371"/>
    <w:rsid w:val="00741221"/>
    <w:rsid w:val="00745213"/>
    <w:rsid w:val="00753047"/>
    <w:rsid w:val="007542AB"/>
    <w:rsid w:val="00754C9B"/>
    <w:rsid w:val="00757E83"/>
    <w:rsid w:val="0077345C"/>
    <w:rsid w:val="007803CD"/>
    <w:rsid w:val="00785DAE"/>
    <w:rsid w:val="00787027"/>
    <w:rsid w:val="00795734"/>
    <w:rsid w:val="007A015E"/>
    <w:rsid w:val="007A1463"/>
    <w:rsid w:val="007B0236"/>
    <w:rsid w:val="007B15B9"/>
    <w:rsid w:val="007B21C8"/>
    <w:rsid w:val="007B445C"/>
    <w:rsid w:val="007B4E51"/>
    <w:rsid w:val="007B7130"/>
    <w:rsid w:val="007B7F73"/>
    <w:rsid w:val="007C10B4"/>
    <w:rsid w:val="007C4633"/>
    <w:rsid w:val="007C7FEA"/>
    <w:rsid w:val="007D6031"/>
    <w:rsid w:val="007E20AC"/>
    <w:rsid w:val="007E2DC0"/>
    <w:rsid w:val="007E52D2"/>
    <w:rsid w:val="007F6BB0"/>
    <w:rsid w:val="0080053D"/>
    <w:rsid w:val="00801E46"/>
    <w:rsid w:val="00803DAD"/>
    <w:rsid w:val="008142B3"/>
    <w:rsid w:val="00815751"/>
    <w:rsid w:val="0082285A"/>
    <w:rsid w:val="00824947"/>
    <w:rsid w:val="00824FDE"/>
    <w:rsid w:val="008315CD"/>
    <w:rsid w:val="00837C70"/>
    <w:rsid w:val="008400FA"/>
    <w:rsid w:val="00843219"/>
    <w:rsid w:val="008446CD"/>
    <w:rsid w:val="00847B78"/>
    <w:rsid w:val="008559A0"/>
    <w:rsid w:val="00857349"/>
    <w:rsid w:val="00864FED"/>
    <w:rsid w:val="00865030"/>
    <w:rsid w:val="008679F6"/>
    <w:rsid w:val="008728BC"/>
    <w:rsid w:val="00877388"/>
    <w:rsid w:val="0088259E"/>
    <w:rsid w:val="008913DC"/>
    <w:rsid w:val="00892FEC"/>
    <w:rsid w:val="00894675"/>
    <w:rsid w:val="00894951"/>
    <w:rsid w:val="00895C47"/>
    <w:rsid w:val="008A21FC"/>
    <w:rsid w:val="008A3F2E"/>
    <w:rsid w:val="008A47F3"/>
    <w:rsid w:val="008C0DBC"/>
    <w:rsid w:val="008C0DD7"/>
    <w:rsid w:val="008C7DBF"/>
    <w:rsid w:val="008E17BD"/>
    <w:rsid w:val="008E3AAD"/>
    <w:rsid w:val="008E61D5"/>
    <w:rsid w:val="008E735D"/>
    <w:rsid w:val="008F22D1"/>
    <w:rsid w:val="008F24F3"/>
    <w:rsid w:val="009015B0"/>
    <w:rsid w:val="009068AC"/>
    <w:rsid w:val="00907F5C"/>
    <w:rsid w:val="009116E3"/>
    <w:rsid w:val="00912197"/>
    <w:rsid w:val="009154CB"/>
    <w:rsid w:val="00920930"/>
    <w:rsid w:val="00920BA3"/>
    <w:rsid w:val="00922FA9"/>
    <w:rsid w:val="00923833"/>
    <w:rsid w:val="00927363"/>
    <w:rsid w:val="0093058C"/>
    <w:rsid w:val="00930E3D"/>
    <w:rsid w:val="009360E0"/>
    <w:rsid w:val="00940CF7"/>
    <w:rsid w:val="00945745"/>
    <w:rsid w:val="00960793"/>
    <w:rsid w:val="00963204"/>
    <w:rsid w:val="00964454"/>
    <w:rsid w:val="00967CB4"/>
    <w:rsid w:val="00972FED"/>
    <w:rsid w:val="009751DD"/>
    <w:rsid w:val="009843E4"/>
    <w:rsid w:val="009853F4"/>
    <w:rsid w:val="009864D6"/>
    <w:rsid w:val="00992741"/>
    <w:rsid w:val="00993B41"/>
    <w:rsid w:val="00995E30"/>
    <w:rsid w:val="00996C49"/>
    <w:rsid w:val="009A0A90"/>
    <w:rsid w:val="009A2E46"/>
    <w:rsid w:val="009A5368"/>
    <w:rsid w:val="009B41A4"/>
    <w:rsid w:val="009B5967"/>
    <w:rsid w:val="009C679B"/>
    <w:rsid w:val="009C7FB1"/>
    <w:rsid w:val="009D0196"/>
    <w:rsid w:val="009E2B5B"/>
    <w:rsid w:val="009E6787"/>
    <w:rsid w:val="009F33E5"/>
    <w:rsid w:val="00A00E7C"/>
    <w:rsid w:val="00A05092"/>
    <w:rsid w:val="00A06DE7"/>
    <w:rsid w:val="00A1085F"/>
    <w:rsid w:val="00A13762"/>
    <w:rsid w:val="00A158B9"/>
    <w:rsid w:val="00A17C84"/>
    <w:rsid w:val="00A279AE"/>
    <w:rsid w:val="00A321C1"/>
    <w:rsid w:val="00A3517E"/>
    <w:rsid w:val="00A365C3"/>
    <w:rsid w:val="00A462BB"/>
    <w:rsid w:val="00A527ED"/>
    <w:rsid w:val="00A53FA4"/>
    <w:rsid w:val="00A553B3"/>
    <w:rsid w:val="00A61618"/>
    <w:rsid w:val="00A6406C"/>
    <w:rsid w:val="00A64BBA"/>
    <w:rsid w:val="00A656B5"/>
    <w:rsid w:val="00A66575"/>
    <w:rsid w:val="00A70277"/>
    <w:rsid w:val="00A705A8"/>
    <w:rsid w:val="00A71CB2"/>
    <w:rsid w:val="00A74D3A"/>
    <w:rsid w:val="00A7584D"/>
    <w:rsid w:val="00A76F7C"/>
    <w:rsid w:val="00A812F0"/>
    <w:rsid w:val="00A81B43"/>
    <w:rsid w:val="00A82BA7"/>
    <w:rsid w:val="00A831F0"/>
    <w:rsid w:val="00A8568F"/>
    <w:rsid w:val="00A9121F"/>
    <w:rsid w:val="00A96EA8"/>
    <w:rsid w:val="00AA4F8F"/>
    <w:rsid w:val="00AA7A31"/>
    <w:rsid w:val="00AB121F"/>
    <w:rsid w:val="00AB1EE2"/>
    <w:rsid w:val="00AB31E1"/>
    <w:rsid w:val="00AB3561"/>
    <w:rsid w:val="00AB3A30"/>
    <w:rsid w:val="00AB46C1"/>
    <w:rsid w:val="00AB58A6"/>
    <w:rsid w:val="00AB6789"/>
    <w:rsid w:val="00AC07CE"/>
    <w:rsid w:val="00AC1371"/>
    <w:rsid w:val="00AC1BED"/>
    <w:rsid w:val="00AC25D8"/>
    <w:rsid w:val="00AC25EE"/>
    <w:rsid w:val="00AC576F"/>
    <w:rsid w:val="00AD0857"/>
    <w:rsid w:val="00AD19CC"/>
    <w:rsid w:val="00AD4A2A"/>
    <w:rsid w:val="00AE382F"/>
    <w:rsid w:val="00AE4BB7"/>
    <w:rsid w:val="00AE503C"/>
    <w:rsid w:val="00AF5B41"/>
    <w:rsid w:val="00B0489B"/>
    <w:rsid w:val="00B0587F"/>
    <w:rsid w:val="00B10C09"/>
    <w:rsid w:val="00B16417"/>
    <w:rsid w:val="00B2147A"/>
    <w:rsid w:val="00B240B5"/>
    <w:rsid w:val="00B25786"/>
    <w:rsid w:val="00B274DD"/>
    <w:rsid w:val="00B35DB7"/>
    <w:rsid w:val="00B413ED"/>
    <w:rsid w:val="00B41E80"/>
    <w:rsid w:val="00B43893"/>
    <w:rsid w:val="00B43EC6"/>
    <w:rsid w:val="00B43F8A"/>
    <w:rsid w:val="00B46DF2"/>
    <w:rsid w:val="00B5277D"/>
    <w:rsid w:val="00B53330"/>
    <w:rsid w:val="00B57D3F"/>
    <w:rsid w:val="00B625C4"/>
    <w:rsid w:val="00B635F0"/>
    <w:rsid w:val="00B657F5"/>
    <w:rsid w:val="00B70157"/>
    <w:rsid w:val="00B70398"/>
    <w:rsid w:val="00B779D0"/>
    <w:rsid w:val="00B8037A"/>
    <w:rsid w:val="00B82E4D"/>
    <w:rsid w:val="00B86923"/>
    <w:rsid w:val="00B920DE"/>
    <w:rsid w:val="00B92139"/>
    <w:rsid w:val="00B93DB1"/>
    <w:rsid w:val="00B9770F"/>
    <w:rsid w:val="00BA2154"/>
    <w:rsid w:val="00BB7331"/>
    <w:rsid w:val="00BE1CA0"/>
    <w:rsid w:val="00BE3D49"/>
    <w:rsid w:val="00BE45A1"/>
    <w:rsid w:val="00BE6725"/>
    <w:rsid w:val="00BF19D9"/>
    <w:rsid w:val="00BF7C0A"/>
    <w:rsid w:val="00C00978"/>
    <w:rsid w:val="00C00E8D"/>
    <w:rsid w:val="00C06C97"/>
    <w:rsid w:val="00C2174E"/>
    <w:rsid w:val="00C32BA8"/>
    <w:rsid w:val="00C406EB"/>
    <w:rsid w:val="00C412FD"/>
    <w:rsid w:val="00C41735"/>
    <w:rsid w:val="00C55FF9"/>
    <w:rsid w:val="00C5652E"/>
    <w:rsid w:val="00C60D74"/>
    <w:rsid w:val="00C665B4"/>
    <w:rsid w:val="00C83120"/>
    <w:rsid w:val="00C83D46"/>
    <w:rsid w:val="00C85EE6"/>
    <w:rsid w:val="00C8662D"/>
    <w:rsid w:val="00C86CC0"/>
    <w:rsid w:val="00C91560"/>
    <w:rsid w:val="00C9185E"/>
    <w:rsid w:val="00C92C07"/>
    <w:rsid w:val="00C9334F"/>
    <w:rsid w:val="00C97A96"/>
    <w:rsid w:val="00CA1F27"/>
    <w:rsid w:val="00CA2D72"/>
    <w:rsid w:val="00CA31B8"/>
    <w:rsid w:val="00CB2B5A"/>
    <w:rsid w:val="00CB4690"/>
    <w:rsid w:val="00CB4792"/>
    <w:rsid w:val="00CB6205"/>
    <w:rsid w:val="00CB6877"/>
    <w:rsid w:val="00CB6E36"/>
    <w:rsid w:val="00CC223C"/>
    <w:rsid w:val="00CC2C83"/>
    <w:rsid w:val="00CC3316"/>
    <w:rsid w:val="00CD2257"/>
    <w:rsid w:val="00CD253F"/>
    <w:rsid w:val="00CD6741"/>
    <w:rsid w:val="00CD75B4"/>
    <w:rsid w:val="00CE6A23"/>
    <w:rsid w:val="00CF00B2"/>
    <w:rsid w:val="00CF42F8"/>
    <w:rsid w:val="00CF44EB"/>
    <w:rsid w:val="00D05260"/>
    <w:rsid w:val="00D15FA1"/>
    <w:rsid w:val="00D204CB"/>
    <w:rsid w:val="00D24FEE"/>
    <w:rsid w:val="00D3249F"/>
    <w:rsid w:val="00D35453"/>
    <w:rsid w:val="00D4471C"/>
    <w:rsid w:val="00D44C73"/>
    <w:rsid w:val="00D5251D"/>
    <w:rsid w:val="00D52E35"/>
    <w:rsid w:val="00D55948"/>
    <w:rsid w:val="00D60C3D"/>
    <w:rsid w:val="00D60F3E"/>
    <w:rsid w:val="00D61AA9"/>
    <w:rsid w:val="00D63A0F"/>
    <w:rsid w:val="00D642B2"/>
    <w:rsid w:val="00D76A18"/>
    <w:rsid w:val="00D80AA1"/>
    <w:rsid w:val="00D8377A"/>
    <w:rsid w:val="00D86393"/>
    <w:rsid w:val="00D90691"/>
    <w:rsid w:val="00D94E91"/>
    <w:rsid w:val="00D97CAB"/>
    <w:rsid w:val="00DB2F1C"/>
    <w:rsid w:val="00DC023E"/>
    <w:rsid w:val="00DC0997"/>
    <w:rsid w:val="00DC3BF7"/>
    <w:rsid w:val="00DC7C32"/>
    <w:rsid w:val="00DD059C"/>
    <w:rsid w:val="00DE1F7B"/>
    <w:rsid w:val="00DF07F5"/>
    <w:rsid w:val="00DF3B03"/>
    <w:rsid w:val="00DF3C36"/>
    <w:rsid w:val="00DF6C19"/>
    <w:rsid w:val="00E043D0"/>
    <w:rsid w:val="00E05536"/>
    <w:rsid w:val="00E1313E"/>
    <w:rsid w:val="00E13AD1"/>
    <w:rsid w:val="00E14060"/>
    <w:rsid w:val="00E214D1"/>
    <w:rsid w:val="00E258D5"/>
    <w:rsid w:val="00E27202"/>
    <w:rsid w:val="00E300EA"/>
    <w:rsid w:val="00E3193D"/>
    <w:rsid w:val="00E37FA3"/>
    <w:rsid w:val="00E412AD"/>
    <w:rsid w:val="00E43877"/>
    <w:rsid w:val="00E4406C"/>
    <w:rsid w:val="00E452DE"/>
    <w:rsid w:val="00E467C1"/>
    <w:rsid w:val="00E60A7A"/>
    <w:rsid w:val="00E60CB0"/>
    <w:rsid w:val="00E65023"/>
    <w:rsid w:val="00E67368"/>
    <w:rsid w:val="00E6794B"/>
    <w:rsid w:val="00E7034E"/>
    <w:rsid w:val="00E74017"/>
    <w:rsid w:val="00E809F9"/>
    <w:rsid w:val="00E84EB3"/>
    <w:rsid w:val="00E92877"/>
    <w:rsid w:val="00E93927"/>
    <w:rsid w:val="00E972A5"/>
    <w:rsid w:val="00E9748A"/>
    <w:rsid w:val="00EB09AB"/>
    <w:rsid w:val="00EB1D00"/>
    <w:rsid w:val="00EB1E2E"/>
    <w:rsid w:val="00EB4670"/>
    <w:rsid w:val="00EB7EDC"/>
    <w:rsid w:val="00EC12FF"/>
    <w:rsid w:val="00EC6614"/>
    <w:rsid w:val="00ED0A05"/>
    <w:rsid w:val="00ED2935"/>
    <w:rsid w:val="00ED3DD4"/>
    <w:rsid w:val="00ED3EE9"/>
    <w:rsid w:val="00ED40D0"/>
    <w:rsid w:val="00ED48A6"/>
    <w:rsid w:val="00ED5900"/>
    <w:rsid w:val="00ED749C"/>
    <w:rsid w:val="00EE14F5"/>
    <w:rsid w:val="00EE1A5E"/>
    <w:rsid w:val="00EE3956"/>
    <w:rsid w:val="00EF05B1"/>
    <w:rsid w:val="00EF1353"/>
    <w:rsid w:val="00EF7F15"/>
    <w:rsid w:val="00F006DC"/>
    <w:rsid w:val="00F01217"/>
    <w:rsid w:val="00F02365"/>
    <w:rsid w:val="00F03B66"/>
    <w:rsid w:val="00F05DDB"/>
    <w:rsid w:val="00F169F7"/>
    <w:rsid w:val="00F32E72"/>
    <w:rsid w:val="00F34E34"/>
    <w:rsid w:val="00F40073"/>
    <w:rsid w:val="00F41A8D"/>
    <w:rsid w:val="00F456EC"/>
    <w:rsid w:val="00F5391A"/>
    <w:rsid w:val="00F5662E"/>
    <w:rsid w:val="00F61AB2"/>
    <w:rsid w:val="00F61DAE"/>
    <w:rsid w:val="00F6260C"/>
    <w:rsid w:val="00F65311"/>
    <w:rsid w:val="00F67345"/>
    <w:rsid w:val="00F67567"/>
    <w:rsid w:val="00F7069A"/>
    <w:rsid w:val="00F724DA"/>
    <w:rsid w:val="00F73F8B"/>
    <w:rsid w:val="00F77967"/>
    <w:rsid w:val="00F868CD"/>
    <w:rsid w:val="00F94371"/>
    <w:rsid w:val="00F97500"/>
    <w:rsid w:val="00F97EBE"/>
    <w:rsid w:val="00FA427F"/>
    <w:rsid w:val="00FA511C"/>
    <w:rsid w:val="00FA52A6"/>
    <w:rsid w:val="00FA55AE"/>
    <w:rsid w:val="00FB5589"/>
    <w:rsid w:val="00FB687B"/>
    <w:rsid w:val="00FB765C"/>
    <w:rsid w:val="00FC44F5"/>
    <w:rsid w:val="00FD0399"/>
    <w:rsid w:val="00FD1A52"/>
    <w:rsid w:val="00FD26BE"/>
    <w:rsid w:val="00FD38A8"/>
    <w:rsid w:val="00FD6EF5"/>
    <w:rsid w:val="00FE52B7"/>
    <w:rsid w:val="00FE6667"/>
    <w:rsid w:val="00FF1782"/>
    <w:rsid w:val="00FF50AC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C1AEA9-C425-45B9-9D39-1D6FEA93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330"/>
    <w:pPr>
      <w:spacing w:before="120" w:after="120"/>
      <w:ind w:firstLine="709"/>
      <w:jc w:val="both"/>
    </w:pPr>
    <w:rPr>
      <w:sz w:val="24"/>
      <w:szCs w:val="24"/>
      <w:lang w:val="sr-Cyrl-CS" w:eastAsia="sr-Latn-CS"/>
    </w:rPr>
  </w:style>
  <w:style w:type="paragraph" w:styleId="Heading2">
    <w:name w:val="heading 2"/>
    <w:next w:val="Normal"/>
    <w:link w:val="Heading2Char"/>
    <w:uiPriority w:val="9"/>
    <w:unhideWhenUsed/>
    <w:qFormat/>
    <w:rsid w:val="002D7801"/>
    <w:pPr>
      <w:keepNext/>
      <w:keepLines/>
      <w:spacing w:after="13" w:line="249" w:lineRule="auto"/>
      <w:ind w:left="485" w:hanging="10"/>
      <w:jc w:val="both"/>
      <w:outlineLvl w:val="1"/>
    </w:pPr>
    <w:rPr>
      <w:rFonts w:ascii="Arial" w:eastAsia="Arial" w:hAnsi="Arial" w:cs="Arial"/>
      <w:b/>
      <w:color w:val="000000"/>
      <w:sz w:val="24"/>
      <w:szCs w:val="2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903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FB687B"/>
    <w:pPr>
      <w:ind w:firstLine="720"/>
    </w:pPr>
    <w:rPr>
      <w:sz w:val="20"/>
      <w:lang w:eastAsia="en-US"/>
    </w:rPr>
  </w:style>
  <w:style w:type="character" w:customStyle="1" w:styleId="BodyTextIndent2Char">
    <w:name w:val="Body Text Indent 2 Char"/>
    <w:link w:val="BodyTextIndent2"/>
    <w:rsid w:val="00FB687B"/>
    <w:rPr>
      <w:szCs w:val="24"/>
      <w:lang w:val="sr-Cyrl-CS" w:eastAsia="en-US"/>
    </w:rPr>
  </w:style>
  <w:style w:type="paragraph" w:styleId="Header">
    <w:name w:val="header"/>
    <w:basedOn w:val="Normal"/>
    <w:link w:val="HeaderChar"/>
    <w:uiPriority w:val="99"/>
    <w:rsid w:val="00787027"/>
    <w:pPr>
      <w:tabs>
        <w:tab w:val="center" w:pos="4320"/>
        <w:tab w:val="right" w:pos="8640"/>
      </w:tabs>
    </w:pPr>
    <w:rPr>
      <w:rFonts w:ascii="Yu C Helvetica" w:hAnsi="Yu C Helvetica"/>
      <w:szCs w:val="20"/>
      <w:lang w:val="en-US" w:eastAsia="en-US"/>
    </w:rPr>
  </w:style>
  <w:style w:type="character" w:customStyle="1" w:styleId="HeaderChar">
    <w:name w:val="Header Char"/>
    <w:link w:val="Header"/>
    <w:uiPriority w:val="99"/>
    <w:rsid w:val="00787027"/>
    <w:rPr>
      <w:rFonts w:ascii="Yu C Helvetica" w:hAnsi="Yu C Helvetica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87027"/>
    <w:pPr>
      <w:tabs>
        <w:tab w:val="center" w:pos="4513"/>
        <w:tab w:val="right" w:pos="9026"/>
      </w:tabs>
    </w:pPr>
    <w:rPr>
      <w:lang w:val="en-US" w:eastAsia="en-US"/>
    </w:rPr>
  </w:style>
  <w:style w:type="character" w:customStyle="1" w:styleId="FooterChar">
    <w:name w:val="Footer Char"/>
    <w:link w:val="Footer"/>
    <w:uiPriority w:val="99"/>
    <w:rsid w:val="007870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246D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46D0A"/>
    <w:rPr>
      <w:rFonts w:ascii="Tahoma" w:hAnsi="Tahoma" w:cs="Tahoma"/>
      <w:sz w:val="16"/>
      <w:szCs w:val="16"/>
      <w:lang w:val="sr-Cyrl-CS" w:eastAsia="sr-Latn-CS"/>
    </w:rPr>
  </w:style>
  <w:style w:type="paragraph" w:styleId="NoSpacing">
    <w:name w:val="No Spacing"/>
    <w:uiPriority w:val="1"/>
    <w:qFormat/>
    <w:rsid w:val="00107B50"/>
    <w:pPr>
      <w:jc w:val="both"/>
    </w:pPr>
    <w:rPr>
      <w:rFonts w:ascii="Cirilica Times" w:hAnsi="Cirilica Times"/>
      <w:sz w:val="22"/>
      <w:lang w:val="en-US" w:eastAsia="sr-Latn-CS"/>
    </w:rPr>
  </w:style>
  <w:style w:type="paragraph" w:customStyle="1" w:styleId="basic-paragraph">
    <w:name w:val="basic-paragraph"/>
    <w:basedOn w:val="Normal"/>
    <w:rsid w:val="00503BE7"/>
    <w:pPr>
      <w:spacing w:before="100" w:beforeAutospacing="1" w:after="100" w:afterAutospacing="1"/>
    </w:pPr>
    <w:rPr>
      <w:lang w:val="sr-Cyrl-RS" w:eastAsia="sr-Cyrl-RS"/>
    </w:rPr>
  </w:style>
  <w:style w:type="character" w:customStyle="1" w:styleId="Heading2Char">
    <w:name w:val="Heading 2 Char"/>
    <w:link w:val="Heading2"/>
    <w:uiPriority w:val="9"/>
    <w:rsid w:val="002D7801"/>
    <w:rPr>
      <w:rFonts w:ascii="Arial" w:eastAsia="Arial" w:hAnsi="Arial" w:cs="Arial"/>
      <w:b/>
      <w:color w:val="000000"/>
      <w:sz w:val="24"/>
      <w:szCs w:val="22"/>
      <w:lang w:val="en-US" w:eastAsia="en-US"/>
    </w:rPr>
  </w:style>
  <w:style w:type="table" w:customStyle="1" w:styleId="TableGrid0">
    <w:name w:val="TableGrid"/>
    <w:rsid w:val="002D7801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F5B41"/>
    <w:pPr>
      <w:spacing w:after="5" w:line="250" w:lineRule="auto"/>
      <w:ind w:left="720" w:right="1472" w:hanging="10"/>
      <w:contextualSpacing/>
    </w:pPr>
    <w:rPr>
      <w:rFonts w:ascii="Arial" w:eastAsia="Arial" w:hAnsi="Arial" w:cs="Arial"/>
      <w:color w:val="000000"/>
      <w:szCs w:val="22"/>
      <w:lang w:val="en-US" w:eastAsia="en-US"/>
    </w:rPr>
  </w:style>
  <w:style w:type="character" w:customStyle="1" w:styleId="v2-clan-left-1">
    <w:name w:val="v2-clan-left-1"/>
    <w:rsid w:val="00AF5B41"/>
  </w:style>
  <w:style w:type="character" w:styleId="CommentReference">
    <w:name w:val="annotation reference"/>
    <w:rsid w:val="004D79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95D"/>
    <w:rPr>
      <w:sz w:val="20"/>
      <w:szCs w:val="20"/>
    </w:rPr>
  </w:style>
  <w:style w:type="character" w:customStyle="1" w:styleId="CommentTextChar">
    <w:name w:val="Comment Text Char"/>
    <w:link w:val="CommentText"/>
    <w:rsid w:val="004D795D"/>
    <w:rPr>
      <w:lang w:val="sr-Cyrl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4D795D"/>
    <w:rPr>
      <w:b/>
      <w:bCs/>
    </w:rPr>
  </w:style>
  <w:style w:type="character" w:customStyle="1" w:styleId="CommentSubjectChar">
    <w:name w:val="Comment Subject Char"/>
    <w:link w:val="CommentSubject"/>
    <w:rsid w:val="004D795D"/>
    <w:rPr>
      <w:b/>
      <w:bCs/>
      <w:lang w:val="sr-Cyrl-CS" w:eastAsia="sr-Latn-CS"/>
    </w:rPr>
  </w:style>
  <w:style w:type="paragraph" w:styleId="BodyText">
    <w:name w:val="Body Text"/>
    <w:basedOn w:val="Normal"/>
    <w:link w:val="BodyTextChar"/>
    <w:rsid w:val="009864D6"/>
  </w:style>
  <w:style w:type="character" w:customStyle="1" w:styleId="BodyTextChar">
    <w:name w:val="Body Text Char"/>
    <w:link w:val="BodyText"/>
    <w:rsid w:val="009864D6"/>
    <w:rPr>
      <w:sz w:val="24"/>
      <w:szCs w:val="24"/>
      <w:lang w:val="sr-Cyrl-CS" w:eastAsia="sr-Latn-CS"/>
    </w:rPr>
  </w:style>
  <w:style w:type="paragraph" w:customStyle="1" w:styleId="TableParagraph">
    <w:name w:val="Table Paragraph"/>
    <w:basedOn w:val="Normal"/>
    <w:uiPriority w:val="1"/>
    <w:qFormat/>
    <w:rsid w:val="00B25786"/>
    <w:pPr>
      <w:widowControl w:val="0"/>
      <w:autoSpaceDE w:val="0"/>
      <w:autoSpaceDN w:val="0"/>
    </w:pPr>
    <w:rPr>
      <w:rFonts w:eastAsia="Arial Narrow" w:cs="Arial Narrow"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BF19D9"/>
    <w:pPr>
      <w:spacing w:before="240" w:after="60"/>
      <w:ind w:firstLine="0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link w:val="Title"/>
    <w:rsid w:val="00BF19D9"/>
    <w:rPr>
      <w:b/>
      <w:bCs/>
      <w:kern w:val="28"/>
      <w:sz w:val="28"/>
      <w:szCs w:val="32"/>
      <w:lang w:val="sr-Cyrl-CS" w:eastAsia="sr-Latn-CS"/>
    </w:rPr>
  </w:style>
  <w:style w:type="character" w:styleId="Emphasis">
    <w:name w:val="Emphasis"/>
    <w:qFormat/>
    <w:rsid w:val="00BF19D9"/>
    <w:rPr>
      <w:rFonts w:ascii="Times New Roman" w:hAnsi="Times New Roman"/>
      <w:i/>
      <w:iCs/>
      <w:sz w:val="22"/>
    </w:rPr>
  </w:style>
  <w:style w:type="character" w:styleId="Hyperlink">
    <w:name w:val="Hyperlink"/>
    <w:rsid w:val="00AB58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pektor.gov.rs/cms/dokuments/16355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E959-81BD-4B18-BC80-2E3A6B75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5212</Words>
  <Characters>29714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ПЛАН РАДА ИНСПЕКТОРА ЗОРИЦА ПАВИЋЕВИЋ</vt:lpstr>
      <vt:lpstr>ПЛАН РАДА ИНСПЕКТОРА ЗОРИЦА ПАВИЋЕВИЋ</vt:lpstr>
    </vt:vector>
  </TitlesOfParts>
  <Company>Microsoft</Company>
  <LinksUpToDate>false</LinksUpToDate>
  <CharactersWithSpaces>34857</CharactersWithSpaces>
  <SharedDoc>false</SharedDoc>
  <HLinks>
    <vt:vector size="6" baseType="variant">
      <vt:variant>
        <vt:i4>8323135</vt:i4>
      </vt:variant>
      <vt:variant>
        <vt:i4>0</vt:i4>
      </vt:variant>
      <vt:variant>
        <vt:i4>0</vt:i4>
      </vt:variant>
      <vt:variant>
        <vt:i4>5</vt:i4>
      </vt:variant>
      <vt:variant>
        <vt:lpwstr>https://inspektor.gov.rs/cms/dokuments/16355/0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РАДА ИНСПЕКТОРА ЗОРИЦА ПАВИЋЕВИЋ</dc:title>
  <dc:subject/>
  <dc:creator>Zorica Pavićević</dc:creator>
  <cp:keywords/>
  <cp:lastModifiedBy>Jovo Milanovic</cp:lastModifiedBy>
  <cp:revision>2</cp:revision>
  <cp:lastPrinted>2020-11-25T14:38:00Z</cp:lastPrinted>
  <dcterms:created xsi:type="dcterms:W3CDTF">2021-02-10T08:05:00Z</dcterms:created>
  <dcterms:modified xsi:type="dcterms:W3CDTF">2021-02-10T08:05:00Z</dcterms:modified>
</cp:coreProperties>
</file>